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459" w:type="dxa"/>
        <w:tblLook w:val="00A0" w:firstRow="1" w:lastRow="0" w:firstColumn="1" w:lastColumn="0" w:noHBand="0" w:noVBand="0"/>
      </w:tblPr>
      <w:tblGrid>
        <w:gridCol w:w="4386"/>
        <w:gridCol w:w="6104"/>
      </w:tblGrid>
      <w:tr w:rsidR="002F47D3" w:rsidRPr="002F47D3" w:rsidTr="005278C6">
        <w:trPr>
          <w:trHeight w:val="144"/>
        </w:trPr>
        <w:tc>
          <w:tcPr>
            <w:tcW w:w="4386" w:type="dxa"/>
          </w:tcPr>
          <w:p w:rsidR="00F11A58" w:rsidRPr="002F47D3" w:rsidRDefault="005278C6" w:rsidP="00F11A58">
            <w:pPr>
              <w:jc w:val="center"/>
              <w:rPr>
                <w:b/>
                <w:bCs/>
                <w:szCs w:val="28"/>
                <w:lang w:val="it-IT"/>
              </w:rPr>
            </w:pPr>
            <w:r w:rsidRPr="002F47D3">
              <w:rPr>
                <w:bCs/>
                <w:szCs w:val="28"/>
                <w:lang w:val="it-IT"/>
              </w:rPr>
              <w:t>UBND HUYỆN THANH HÀ</w:t>
            </w:r>
            <w:r w:rsidR="00F11A58" w:rsidRPr="002F47D3">
              <w:rPr>
                <w:bCs/>
                <w:szCs w:val="28"/>
                <w:lang w:val="it-IT"/>
              </w:rPr>
              <w:t xml:space="preserve"> </w:t>
            </w:r>
            <w:r w:rsidRPr="002F47D3">
              <w:rPr>
                <w:b/>
                <w:bCs/>
                <w:szCs w:val="28"/>
                <w:lang w:val="it-IT"/>
              </w:rPr>
              <w:t>TRƯỜNG THCS THANH HỒNG</w:t>
            </w:r>
          </w:p>
          <w:p w:rsidR="00F11A58" w:rsidRPr="002F47D3" w:rsidRDefault="00F11A58" w:rsidP="00F11A58">
            <w:pPr>
              <w:jc w:val="center"/>
              <w:rPr>
                <w:szCs w:val="28"/>
              </w:rPr>
            </w:pPr>
            <w:r w:rsidRPr="002F47D3">
              <w:rPr>
                <w:bCs/>
                <w:noProof/>
                <w:szCs w:val="28"/>
              </w:rPr>
              <mc:AlternateContent>
                <mc:Choice Requires="wps">
                  <w:drawing>
                    <wp:anchor distT="0" distB="0" distL="114300" distR="114300" simplePos="0" relativeHeight="251661824" behindDoc="0" locked="0" layoutInCell="1" allowOverlap="1" wp14:anchorId="1297AEB1" wp14:editId="6015782B">
                      <wp:simplePos x="0" y="0"/>
                      <wp:positionH relativeFrom="column">
                        <wp:posOffset>699770</wp:posOffset>
                      </wp:positionH>
                      <wp:positionV relativeFrom="paragraph">
                        <wp:posOffset>15571</wp:posOffset>
                      </wp:positionV>
                      <wp:extent cx="1028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F1100" id="Straight Connector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1.25pt" to="136.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W1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yfw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"/>
                  </w:pict>
                </mc:Fallback>
              </mc:AlternateContent>
            </w:r>
          </w:p>
        </w:tc>
        <w:tc>
          <w:tcPr>
            <w:tcW w:w="6104" w:type="dxa"/>
          </w:tcPr>
          <w:p w:rsidR="00F11A58" w:rsidRPr="002F47D3" w:rsidRDefault="00F11A58" w:rsidP="00F11A58">
            <w:pPr>
              <w:jc w:val="center"/>
              <w:rPr>
                <w:b/>
                <w:bCs/>
                <w:szCs w:val="28"/>
              </w:rPr>
            </w:pPr>
            <w:r w:rsidRPr="002F47D3">
              <w:rPr>
                <w:b/>
                <w:bCs/>
                <w:szCs w:val="28"/>
              </w:rPr>
              <w:t>CỘNG HOÀ XÃ HỘI CHỦ NGHĨA VIỆT NAM</w:t>
            </w:r>
          </w:p>
          <w:p w:rsidR="00F11A58" w:rsidRPr="002F47D3" w:rsidRDefault="00F11A58" w:rsidP="00F11A58">
            <w:pPr>
              <w:jc w:val="center"/>
              <w:rPr>
                <w:b/>
                <w:bCs/>
                <w:szCs w:val="28"/>
              </w:rPr>
            </w:pPr>
            <w:r w:rsidRPr="002F47D3">
              <w:rPr>
                <w:b/>
                <w:bCs/>
                <w:szCs w:val="28"/>
              </w:rPr>
              <w:t>Độc lập - Tự do - Hạnh phúc</w:t>
            </w:r>
          </w:p>
          <w:p w:rsidR="00F11A58" w:rsidRPr="002F47D3" w:rsidRDefault="00F11A58" w:rsidP="00F11A58">
            <w:pPr>
              <w:jc w:val="center"/>
              <w:rPr>
                <w:i/>
                <w:iCs/>
                <w:szCs w:val="28"/>
              </w:rPr>
            </w:pPr>
            <w:r w:rsidRPr="002F47D3">
              <w:rPr>
                <w:b/>
                <w:bCs/>
                <w:noProof/>
                <w:szCs w:val="28"/>
              </w:rPr>
              <mc:AlternateContent>
                <mc:Choice Requires="wps">
                  <w:drawing>
                    <wp:anchor distT="0" distB="0" distL="114300" distR="114300" simplePos="0" relativeHeight="251667968" behindDoc="0" locked="0" layoutInCell="1" allowOverlap="1" wp14:anchorId="32AFE87B" wp14:editId="21768EE0">
                      <wp:simplePos x="0" y="0"/>
                      <wp:positionH relativeFrom="column">
                        <wp:posOffset>788670</wp:posOffset>
                      </wp:positionH>
                      <wp:positionV relativeFrom="paragraph">
                        <wp:posOffset>17145</wp:posOffset>
                      </wp:positionV>
                      <wp:extent cx="217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FD2BE" id="Straight Connector 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35pt" to="233.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"/>
                  </w:pict>
                </mc:Fallback>
              </mc:AlternateContent>
            </w:r>
          </w:p>
        </w:tc>
      </w:tr>
      <w:tr w:rsidR="002F47D3" w:rsidRPr="002F47D3" w:rsidTr="005278C6">
        <w:trPr>
          <w:trHeight w:val="63"/>
        </w:trPr>
        <w:tc>
          <w:tcPr>
            <w:tcW w:w="4386" w:type="dxa"/>
          </w:tcPr>
          <w:p w:rsidR="00F11A58" w:rsidRPr="002F47D3" w:rsidRDefault="00F11A58" w:rsidP="005278C6">
            <w:pPr>
              <w:jc w:val="center"/>
              <w:rPr>
                <w:bCs/>
                <w:noProof/>
                <w:szCs w:val="28"/>
              </w:rPr>
            </w:pPr>
            <w:r w:rsidRPr="002F47D3">
              <w:rPr>
                <w:szCs w:val="28"/>
              </w:rPr>
              <w:t>Số: 1</w:t>
            </w:r>
            <w:r w:rsidR="005278C6" w:rsidRPr="002F47D3">
              <w:rPr>
                <w:szCs w:val="28"/>
              </w:rPr>
              <w:t>8/QĐ-THCSTH</w:t>
            </w:r>
          </w:p>
        </w:tc>
        <w:tc>
          <w:tcPr>
            <w:tcW w:w="6104" w:type="dxa"/>
          </w:tcPr>
          <w:p w:rsidR="00F11A58" w:rsidRPr="002F47D3" w:rsidRDefault="005278C6" w:rsidP="005278C6">
            <w:pPr>
              <w:jc w:val="center"/>
              <w:rPr>
                <w:b/>
                <w:bCs/>
                <w:noProof/>
                <w:szCs w:val="28"/>
              </w:rPr>
            </w:pPr>
            <w:r w:rsidRPr="002F47D3">
              <w:rPr>
                <w:i/>
                <w:iCs/>
                <w:szCs w:val="28"/>
              </w:rPr>
              <w:t>Thanh Hồng</w:t>
            </w:r>
            <w:r w:rsidR="00F11A58" w:rsidRPr="002F47D3">
              <w:rPr>
                <w:i/>
                <w:iCs/>
                <w:szCs w:val="28"/>
              </w:rPr>
              <w:t xml:space="preserve">, ngày </w:t>
            </w:r>
            <w:r w:rsidRPr="002F47D3">
              <w:rPr>
                <w:i/>
                <w:iCs/>
                <w:szCs w:val="28"/>
              </w:rPr>
              <w:t>23 tháng 9</w:t>
            </w:r>
            <w:r w:rsidR="00F11A58" w:rsidRPr="002F47D3">
              <w:rPr>
                <w:i/>
                <w:iCs/>
                <w:szCs w:val="28"/>
              </w:rPr>
              <w:t xml:space="preserve"> năm 202</w:t>
            </w:r>
            <w:r w:rsidRPr="002F47D3">
              <w:rPr>
                <w:i/>
                <w:iCs/>
                <w:szCs w:val="28"/>
              </w:rPr>
              <w:t>2</w:t>
            </w:r>
          </w:p>
        </w:tc>
      </w:tr>
    </w:tbl>
    <w:p w:rsidR="00F11A58" w:rsidRPr="002F47D3" w:rsidRDefault="00F11A58" w:rsidP="00F11A58">
      <w:pPr>
        <w:jc w:val="center"/>
        <w:rPr>
          <w:b/>
          <w:bCs/>
          <w:szCs w:val="28"/>
        </w:rPr>
      </w:pPr>
    </w:p>
    <w:p w:rsidR="00F11A58" w:rsidRPr="002F47D3" w:rsidRDefault="00F11A58" w:rsidP="00F11A58">
      <w:pPr>
        <w:jc w:val="center"/>
        <w:rPr>
          <w:b/>
          <w:bCs/>
          <w:szCs w:val="28"/>
        </w:rPr>
      </w:pPr>
      <w:r w:rsidRPr="002F47D3">
        <w:rPr>
          <w:b/>
          <w:bCs/>
          <w:szCs w:val="28"/>
        </w:rPr>
        <w:t>QUYẾT ĐỊNH</w:t>
      </w:r>
    </w:p>
    <w:p w:rsidR="00F11A58" w:rsidRPr="002F47D3" w:rsidRDefault="00F11A58" w:rsidP="00F11A58">
      <w:pPr>
        <w:jc w:val="center"/>
        <w:rPr>
          <w:b/>
          <w:bCs/>
          <w:szCs w:val="28"/>
        </w:rPr>
      </w:pPr>
      <w:r w:rsidRPr="002F47D3">
        <w:rPr>
          <w:b/>
          <w:bCs/>
          <w:szCs w:val="28"/>
        </w:rPr>
        <w:t>Về việc ban hành Quy chế thi đua</w:t>
      </w:r>
      <w:r w:rsidR="008F6577" w:rsidRPr="002F47D3">
        <w:rPr>
          <w:b/>
          <w:bCs/>
          <w:szCs w:val="28"/>
        </w:rPr>
        <w:t>,</w:t>
      </w:r>
      <w:r w:rsidRPr="002F47D3">
        <w:rPr>
          <w:b/>
          <w:bCs/>
          <w:szCs w:val="28"/>
        </w:rPr>
        <w:t xml:space="preserve"> khen thưởng</w:t>
      </w:r>
    </w:p>
    <w:p w:rsidR="00F11A58" w:rsidRPr="002F47D3" w:rsidRDefault="005278C6" w:rsidP="00F11A58">
      <w:pPr>
        <w:jc w:val="center"/>
        <w:rPr>
          <w:b/>
          <w:bCs/>
          <w:szCs w:val="28"/>
        </w:rPr>
      </w:pPr>
      <w:r w:rsidRPr="002F47D3">
        <w:rPr>
          <w:b/>
          <w:bCs/>
          <w:szCs w:val="28"/>
        </w:rPr>
        <w:t>Áp dụng từ n</w:t>
      </w:r>
      <w:r w:rsidR="00F11A58" w:rsidRPr="002F47D3">
        <w:rPr>
          <w:b/>
          <w:bCs/>
          <w:szCs w:val="28"/>
        </w:rPr>
        <w:t>ăm học 202</w:t>
      </w:r>
      <w:r w:rsidRPr="002F47D3">
        <w:rPr>
          <w:b/>
          <w:bCs/>
          <w:szCs w:val="28"/>
        </w:rPr>
        <w:t>2</w:t>
      </w:r>
      <w:r w:rsidR="00F11A58" w:rsidRPr="002F47D3">
        <w:rPr>
          <w:b/>
          <w:bCs/>
          <w:szCs w:val="28"/>
        </w:rPr>
        <w:t>-202</w:t>
      </w:r>
      <w:r w:rsidRPr="002F47D3">
        <w:rPr>
          <w:b/>
          <w:bCs/>
          <w:szCs w:val="28"/>
        </w:rPr>
        <w:t>3</w:t>
      </w:r>
    </w:p>
    <w:p w:rsidR="00F11A58" w:rsidRPr="002F47D3" w:rsidRDefault="00F11A58" w:rsidP="00F11A58">
      <w:pPr>
        <w:spacing w:before="120"/>
        <w:jc w:val="both"/>
        <w:rPr>
          <w:szCs w:val="28"/>
        </w:rPr>
      </w:pPr>
      <w:r w:rsidRPr="002F47D3">
        <w:rPr>
          <w:noProof/>
          <w:szCs w:val="28"/>
        </w:rPr>
        <mc:AlternateContent>
          <mc:Choice Requires="wps">
            <w:drawing>
              <wp:anchor distT="0" distB="0" distL="114300" distR="114300" simplePos="0" relativeHeight="251655680" behindDoc="0" locked="0" layoutInCell="1" allowOverlap="1" wp14:anchorId="5C53F932" wp14:editId="1C8BDA7E">
                <wp:simplePos x="0" y="0"/>
                <wp:positionH relativeFrom="column">
                  <wp:posOffset>2160905</wp:posOffset>
                </wp:positionH>
                <wp:positionV relativeFrom="paragraph">
                  <wp:posOffset>85725</wp:posOffset>
                </wp:positionV>
                <wp:extent cx="1741335"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2E7B6" id="Straight Connector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5pt,6.75pt" to="30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JZg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"/>
            </w:pict>
          </mc:Fallback>
        </mc:AlternateContent>
      </w:r>
    </w:p>
    <w:p w:rsidR="00F11A58" w:rsidRPr="002F47D3" w:rsidRDefault="00F11A58" w:rsidP="008F6577">
      <w:pPr>
        <w:keepNext/>
        <w:ind w:firstLine="720"/>
        <w:jc w:val="center"/>
        <w:outlineLvl w:val="1"/>
        <w:rPr>
          <w:b/>
          <w:bCs/>
          <w:szCs w:val="28"/>
        </w:rPr>
      </w:pPr>
      <w:r w:rsidRPr="002F47D3">
        <w:rPr>
          <w:b/>
          <w:bCs/>
          <w:szCs w:val="28"/>
        </w:rPr>
        <w:t xml:space="preserve">HIỆU TRƯỞNG </w:t>
      </w:r>
      <w:r w:rsidR="005278C6" w:rsidRPr="002F47D3">
        <w:rPr>
          <w:b/>
          <w:bCs/>
          <w:szCs w:val="28"/>
        </w:rPr>
        <w:t>TRƯỜNG THCS THANH HỒNG</w:t>
      </w:r>
    </w:p>
    <w:p w:rsidR="008F6577" w:rsidRPr="002F47D3" w:rsidRDefault="008F6577" w:rsidP="008F6577">
      <w:pPr>
        <w:keepNext/>
        <w:ind w:firstLine="720"/>
        <w:jc w:val="center"/>
        <w:outlineLvl w:val="1"/>
        <w:rPr>
          <w:b/>
          <w:bCs/>
          <w:szCs w:val="28"/>
        </w:rPr>
      </w:pPr>
    </w:p>
    <w:p w:rsidR="00F11A58" w:rsidRPr="002F47D3" w:rsidRDefault="00F11A58" w:rsidP="005278C6">
      <w:pPr>
        <w:shd w:val="clear" w:color="auto" w:fill="FFFFFF"/>
        <w:spacing w:after="120" w:line="296" w:lineRule="atLeast"/>
        <w:ind w:firstLine="709"/>
        <w:jc w:val="both"/>
        <w:rPr>
          <w:szCs w:val="28"/>
          <w:lang w:eastAsia="vi-VN"/>
        </w:rPr>
      </w:pPr>
      <w:r w:rsidRPr="002F47D3">
        <w:rPr>
          <w:szCs w:val="28"/>
          <w:lang w:val="vi-VN" w:eastAsia="vi-VN"/>
        </w:rPr>
        <w:t>Căn cứ Luật Thi đua, khen thưởng ngày 26/11/2003 và Luật sửa đổi, bổ sung một số Điều của Luật Thi đua, khen thưởng ngày 14/6/2005</w:t>
      </w:r>
      <w:r w:rsidRPr="002F47D3">
        <w:rPr>
          <w:szCs w:val="28"/>
          <w:lang w:eastAsia="vi-VN"/>
        </w:rPr>
        <w:t xml:space="preserve"> và luật sửa đổi, bổ sung một số điều của Luật thi đua, khen thưởng ngày 16/11/2013;</w:t>
      </w:r>
    </w:p>
    <w:p w:rsidR="00F11A58" w:rsidRPr="002F47D3" w:rsidRDefault="00F11A58" w:rsidP="005278C6">
      <w:pPr>
        <w:shd w:val="clear" w:color="auto" w:fill="FFFFFF"/>
        <w:spacing w:after="120" w:line="296" w:lineRule="atLeast"/>
        <w:ind w:firstLine="709"/>
        <w:jc w:val="both"/>
        <w:rPr>
          <w:szCs w:val="28"/>
          <w:lang w:eastAsia="vi-VN"/>
        </w:rPr>
      </w:pPr>
      <w:r w:rsidRPr="002F47D3">
        <w:rPr>
          <w:szCs w:val="28"/>
          <w:lang w:eastAsia="vi-VN"/>
        </w:rPr>
        <w:t>Căn cứ Nghị định số 91/2017/NĐ-CP ngày 31 tháng 7 năm 2017 của Chính phủ Quy định chi tiết thi hành một số điều của Luật thi đua, khen thưởng;</w:t>
      </w:r>
    </w:p>
    <w:p w:rsidR="00F11A58" w:rsidRPr="002F47D3" w:rsidRDefault="00F11A58" w:rsidP="005278C6">
      <w:pPr>
        <w:shd w:val="clear" w:color="auto" w:fill="FFFFFF"/>
        <w:spacing w:after="120" w:line="296" w:lineRule="atLeast"/>
        <w:ind w:firstLine="709"/>
        <w:jc w:val="both"/>
        <w:rPr>
          <w:szCs w:val="28"/>
          <w:lang w:eastAsia="vi-VN"/>
        </w:rPr>
      </w:pPr>
      <w:r w:rsidRPr="002F47D3">
        <w:rPr>
          <w:szCs w:val="28"/>
          <w:lang w:eastAsia="vi-VN"/>
        </w:rPr>
        <w:t>Căn cứ Thông tư số 08/2017/TT-BNV ngày 27/10/2017 của Bộ nội vụ quy định chi tiết thi hành một số điều của Nghị định số 91/2017/NĐ-CP ngày 31/7/2017  của Chính phủ Quy định chi tiết thi hành một số điều của Luật thi đua, khen thưởng</w:t>
      </w:r>
    </w:p>
    <w:p w:rsidR="005278C6" w:rsidRPr="002F47D3" w:rsidRDefault="005278C6" w:rsidP="005278C6">
      <w:pPr>
        <w:pStyle w:val="Vnbnnidung0"/>
        <w:spacing w:after="120" w:line="296" w:lineRule="atLeast"/>
        <w:ind w:firstLine="0"/>
        <w:jc w:val="both"/>
        <w:rPr>
          <w:rStyle w:val="Vnbnnidung"/>
          <w:bCs/>
          <w:szCs w:val="28"/>
          <w:lang w:eastAsia="vi-VN"/>
        </w:rPr>
      </w:pPr>
      <w:r w:rsidRPr="002F47D3">
        <w:rPr>
          <w:szCs w:val="28"/>
          <w:lang w:val="vi-VN" w:eastAsia="vi-VN"/>
        </w:rPr>
        <w:tab/>
      </w:r>
      <w:r w:rsidR="00F11A58" w:rsidRPr="002F47D3">
        <w:rPr>
          <w:szCs w:val="28"/>
          <w:lang w:val="vi-VN" w:eastAsia="vi-VN"/>
        </w:rPr>
        <w:t>Căn cứ Thông tư số 2</w:t>
      </w:r>
      <w:r w:rsidR="00F11A58" w:rsidRPr="002F47D3">
        <w:rPr>
          <w:szCs w:val="28"/>
          <w:lang w:eastAsia="vi-VN"/>
        </w:rPr>
        <w:t>1</w:t>
      </w:r>
      <w:r w:rsidR="00F11A58" w:rsidRPr="002F47D3">
        <w:rPr>
          <w:szCs w:val="28"/>
          <w:lang w:val="vi-VN" w:eastAsia="vi-VN"/>
        </w:rPr>
        <w:t>/20</w:t>
      </w:r>
      <w:r w:rsidR="00F11A58" w:rsidRPr="002F47D3">
        <w:rPr>
          <w:szCs w:val="28"/>
          <w:lang w:eastAsia="vi-VN"/>
        </w:rPr>
        <w:t>20</w:t>
      </w:r>
      <w:r w:rsidR="00F11A58" w:rsidRPr="002F47D3">
        <w:rPr>
          <w:szCs w:val="28"/>
          <w:lang w:val="vi-VN" w:eastAsia="vi-VN"/>
        </w:rPr>
        <w:t xml:space="preserve">/TT-BGDĐT ngày </w:t>
      </w:r>
      <w:r w:rsidR="00F11A58" w:rsidRPr="002F47D3">
        <w:rPr>
          <w:szCs w:val="28"/>
          <w:lang w:eastAsia="vi-VN"/>
        </w:rPr>
        <w:t>31</w:t>
      </w:r>
      <w:r w:rsidR="00F11A58" w:rsidRPr="002F47D3">
        <w:rPr>
          <w:szCs w:val="28"/>
          <w:lang w:val="vi-VN" w:eastAsia="vi-VN"/>
        </w:rPr>
        <w:t>/</w:t>
      </w:r>
      <w:r w:rsidR="00F11A58" w:rsidRPr="002F47D3">
        <w:rPr>
          <w:szCs w:val="28"/>
          <w:lang w:eastAsia="vi-VN"/>
        </w:rPr>
        <w:t>7</w:t>
      </w:r>
      <w:r w:rsidR="00F11A58" w:rsidRPr="002F47D3">
        <w:rPr>
          <w:szCs w:val="28"/>
          <w:lang w:val="vi-VN" w:eastAsia="vi-VN"/>
        </w:rPr>
        <w:t>/20</w:t>
      </w:r>
      <w:r w:rsidR="00F11A58" w:rsidRPr="002F47D3">
        <w:rPr>
          <w:szCs w:val="28"/>
          <w:lang w:eastAsia="vi-VN"/>
        </w:rPr>
        <w:t xml:space="preserve">20 </w:t>
      </w:r>
      <w:r w:rsidR="00F11A58" w:rsidRPr="002F47D3">
        <w:rPr>
          <w:szCs w:val="28"/>
          <w:lang w:val="vi-VN" w:eastAsia="vi-VN"/>
        </w:rPr>
        <w:t>của Bộ Giáo dục</w:t>
      </w:r>
      <w:r w:rsidRPr="002F47D3">
        <w:rPr>
          <w:szCs w:val="28"/>
          <w:lang w:eastAsia="vi-VN"/>
        </w:rPr>
        <w:t xml:space="preserve"> và </w:t>
      </w:r>
      <w:r w:rsidR="00F11A58" w:rsidRPr="002F47D3">
        <w:rPr>
          <w:szCs w:val="28"/>
          <w:lang w:val="vi-VN" w:eastAsia="vi-VN"/>
        </w:rPr>
        <w:t>Đào tạo về việc hướng dẫn công tác thi đua, khen thưởng trong ngành giáo dục;</w:t>
      </w:r>
      <w:r w:rsidRPr="002F47D3">
        <w:rPr>
          <w:szCs w:val="28"/>
          <w:lang w:eastAsia="vi-VN"/>
        </w:rPr>
        <w:t xml:space="preserve"> </w:t>
      </w:r>
      <w:r w:rsidRPr="002F47D3">
        <w:rPr>
          <w:szCs w:val="28"/>
        </w:rPr>
        <w:t xml:space="preserve">Thông tư số: 32/2020/TT-BGDĐT </w:t>
      </w:r>
      <w:r w:rsidRPr="002F47D3">
        <w:rPr>
          <w:iCs/>
          <w:szCs w:val="28"/>
        </w:rPr>
        <w:t>ngày 15 tháng 9 năm 2020,</w:t>
      </w:r>
      <w:r w:rsidRPr="002F47D3">
        <w:rPr>
          <w:rStyle w:val="Vnbnnidung"/>
          <w:bCs/>
          <w:lang w:eastAsia="vi-VN"/>
        </w:rPr>
        <w:t xml:space="preserve"> b</w:t>
      </w:r>
      <w:r w:rsidRPr="002F47D3">
        <w:rPr>
          <w:rStyle w:val="Vnbnnidung"/>
          <w:bCs/>
          <w:szCs w:val="28"/>
          <w:lang w:eastAsia="vi-VN"/>
        </w:rPr>
        <w:t>an hành Điều lệ trường trung học cơ sở, trường trung học phổ thông và trường phổ thông có nhiều cấp học;</w:t>
      </w:r>
    </w:p>
    <w:p w:rsidR="00F11A58" w:rsidRPr="002F47D3" w:rsidRDefault="00F11A58" w:rsidP="005278C6">
      <w:pPr>
        <w:spacing w:after="120" w:line="296" w:lineRule="atLeast"/>
        <w:ind w:firstLine="709"/>
        <w:jc w:val="both"/>
        <w:rPr>
          <w:szCs w:val="28"/>
          <w:lang w:val="vi-VN"/>
        </w:rPr>
      </w:pPr>
      <w:r w:rsidRPr="002F47D3">
        <w:rPr>
          <w:szCs w:val="28"/>
          <w:lang w:val="vi-VN"/>
        </w:rPr>
        <w:t>Căn cứ nhi</w:t>
      </w:r>
      <w:r w:rsidR="00FC5BFF" w:rsidRPr="002F47D3">
        <w:rPr>
          <w:szCs w:val="28"/>
          <w:lang w:val="vi-VN"/>
        </w:rPr>
        <w:t>ệm vụ năm học 202</w:t>
      </w:r>
      <w:r w:rsidRPr="002F47D3">
        <w:rPr>
          <w:szCs w:val="28"/>
          <w:lang w:val="vi-VN"/>
        </w:rPr>
        <w:t xml:space="preserve"> -2022;</w:t>
      </w:r>
    </w:p>
    <w:p w:rsidR="00F11A58" w:rsidRPr="002F47D3" w:rsidRDefault="00636E15" w:rsidP="005278C6">
      <w:pPr>
        <w:spacing w:after="120" w:line="296" w:lineRule="atLeast"/>
        <w:ind w:firstLine="709"/>
        <w:jc w:val="both"/>
        <w:rPr>
          <w:szCs w:val="28"/>
          <w:lang w:val="vi-VN"/>
        </w:rPr>
      </w:pPr>
      <w:r w:rsidRPr="002F47D3">
        <w:rPr>
          <w:szCs w:val="28"/>
        </w:rPr>
        <w:t>Theo đề nghị của Hội đồng t</w:t>
      </w:r>
      <w:r w:rsidR="005278C6" w:rsidRPr="002F47D3">
        <w:rPr>
          <w:szCs w:val="28"/>
        </w:rPr>
        <w:t>hi đua khen thưởng trường THCS Thanhh Hồng</w:t>
      </w:r>
      <w:r w:rsidR="00F11A58" w:rsidRPr="002F47D3">
        <w:rPr>
          <w:szCs w:val="28"/>
          <w:lang w:val="vi-VN"/>
        </w:rPr>
        <w:t>.</w:t>
      </w:r>
    </w:p>
    <w:p w:rsidR="00F11A58" w:rsidRPr="002F47D3" w:rsidRDefault="00F11A58" w:rsidP="005278C6">
      <w:pPr>
        <w:spacing w:after="120" w:line="296" w:lineRule="atLeast"/>
        <w:jc w:val="center"/>
        <w:rPr>
          <w:b/>
          <w:bCs/>
          <w:szCs w:val="28"/>
          <w:lang w:val="vi-VN"/>
        </w:rPr>
      </w:pPr>
      <w:r w:rsidRPr="002F47D3">
        <w:rPr>
          <w:b/>
          <w:bCs/>
          <w:szCs w:val="28"/>
          <w:lang w:val="vi-VN"/>
        </w:rPr>
        <w:t>QUYẾT ĐỊNH:</w:t>
      </w:r>
    </w:p>
    <w:p w:rsidR="003B41CE" w:rsidRPr="002F47D3" w:rsidRDefault="00F11A58" w:rsidP="005278C6">
      <w:pPr>
        <w:spacing w:after="120" w:line="296" w:lineRule="atLeast"/>
        <w:ind w:firstLine="567"/>
        <w:jc w:val="both"/>
        <w:rPr>
          <w:szCs w:val="28"/>
        </w:rPr>
      </w:pPr>
      <w:r w:rsidRPr="002F47D3">
        <w:rPr>
          <w:b/>
          <w:bCs/>
          <w:szCs w:val="28"/>
          <w:lang w:val="vi-VN"/>
        </w:rPr>
        <w:t>Điều 1.</w:t>
      </w:r>
      <w:r w:rsidRPr="002F47D3">
        <w:rPr>
          <w:szCs w:val="28"/>
          <w:lang w:val="vi-VN"/>
        </w:rPr>
        <w:t xml:space="preserve"> Ban hành </w:t>
      </w:r>
      <w:r w:rsidR="00191ECB">
        <w:rPr>
          <w:szCs w:val="28"/>
        </w:rPr>
        <w:t xml:space="preserve">kèm theo Quyết định này </w:t>
      </w:r>
      <w:r w:rsidRPr="002F47D3">
        <w:rPr>
          <w:szCs w:val="28"/>
          <w:lang w:val="vi-VN"/>
        </w:rPr>
        <w:t>Quy chế thi đua, khen thưởng</w:t>
      </w:r>
      <w:r w:rsidR="00191ECB">
        <w:rPr>
          <w:szCs w:val="28"/>
        </w:rPr>
        <w:t xml:space="preserve"> </w:t>
      </w:r>
      <w:r w:rsidR="00191ECB" w:rsidRPr="002F47D3">
        <w:rPr>
          <w:szCs w:val="28"/>
          <w:lang w:val="vi-VN"/>
        </w:rPr>
        <w:t>của trường THCS Thanh Hồng</w:t>
      </w:r>
      <w:r w:rsidR="00191ECB">
        <w:rPr>
          <w:szCs w:val="28"/>
        </w:rPr>
        <w:t xml:space="preserve"> áp dụng từ </w:t>
      </w:r>
      <w:r w:rsidRPr="002F47D3">
        <w:rPr>
          <w:szCs w:val="28"/>
          <w:lang w:val="vi-VN"/>
        </w:rPr>
        <w:t>năm học</w:t>
      </w:r>
      <w:r w:rsidR="003B41CE" w:rsidRPr="002F47D3">
        <w:rPr>
          <w:szCs w:val="28"/>
        </w:rPr>
        <w:t xml:space="preserve"> </w:t>
      </w:r>
      <w:r w:rsidRPr="002F47D3">
        <w:rPr>
          <w:szCs w:val="28"/>
          <w:lang w:val="vi-VN"/>
        </w:rPr>
        <w:t>202</w:t>
      </w:r>
      <w:r w:rsidR="005278C6" w:rsidRPr="002F47D3">
        <w:rPr>
          <w:szCs w:val="28"/>
        </w:rPr>
        <w:t>2</w:t>
      </w:r>
      <w:r w:rsidRPr="002F47D3">
        <w:rPr>
          <w:szCs w:val="28"/>
          <w:lang w:val="vi-VN"/>
        </w:rPr>
        <w:t>-202</w:t>
      </w:r>
      <w:r w:rsidR="005278C6" w:rsidRPr="002F47D3">
        <w:rPr>
          <w:szCs w:val="28"/>
        </w:rPr>
        <w:t>3</w:t>
      </w:r>
      <w:r w:rsidRPr="002F47D3">
        <w:rPr>
          <w:szCs w:val="28"/>
          <w:lang w:val="vi-VN"/>
        </w:rPr>
        <w:t>.</w:t>
      </w:r>
      <w:r w:rsidR="003B41CE" w:rsidRPr="002F47D3">
        <w:rPr>
          <w:szCs w:val="28"/>
        </w:rPr>
        <w:t xml:space="preserve"> </w:t>
      </w:r>
      <w:r w:rsidR="003B41CE" w:rsidRPr="002F47D3">
        <w:rPr>
          <w:i/>
          <w:szCs w:val="28"/>
        </w:rPr>
        <w:t>(</w:t>
      </w:r>
      <w:r w:rsidR="005278C6" w:rsidRPr="002F47D3">
        <w:rPr>
          <w:i/>
          <w:szCs w:val="28"/>
        </w:rPr>
        <w:t xml:space="preserve">Có </w:t>
      </w:r>
      <w:r w:rsidR="003B41CE" w:rsidRPr="002F47D3">
        <w:rPr>
          <w:i/>
          <w:szCs w:val="28"/>
        </w:rPr>
        <w:t>Quy chế kèm theo)</w:t>
      </w:r>
    </w:p>
    <w:p w:rsidR="00F11A58" w:rsidRPr="002F47D3" w:rsidRDefault="00F11A58" w:rsidP="005278C6">
      <w:pPr>
        <w:spacing w:after="120" w:line="296" w:lineRule="atLeast"/>
        <w:ind w:firstLine="567"/>
        <w:jc w:val="both"/>
        <w:rPr>
          <w:szCs w:val="28"/>
          <w:lang w:val="vi-VN"/>
        </w:rPr>
      </w:pPr>
      <w:r w:rsidRPr="002F47D3">
        <w:rPr>
          <w:b/>
          <w:bCs/>
          <w:szCs w:val="28"/>
          <w:lang w:val="vi-VN"/>
        </w:rPr>
        <w:t>Điều 2.</w:t>
      </w:r>
      <w:r w:rsidRPr="002F47D3">
        <w:rPr>
          <w:szCs w:val="28"/>
          <w:lang w:val="vi-VN"/>
        </w:rPr>
        <w:t xml:space="preserve"> Quyết định này có hiệu lực kể từ ngày ký ban hành.</w:t>
      </w:r>
    </w:p>
    <w:p w:rsidR="00F11A58" w:rsidRPr="002F47D3" w:rsidRDefault="00F11A58" w:rsidP="005278C6">
      <w:pPr>
        <w:spacing w:after="120" w:line="296" w:lineRule="atLeast"/>
        <w:ind w:firstLine="567"/>
        <w:jc w:val="both"/>
        <w:rPr>
          <w:szCs w:val="28"/>
          <w:lang w:val="vi-VN"/>
        </w:rPr>
      </w:pPr>
      <w:r w:rsidRPr="002F47D3">
        <w:rPr>
          <w:b/>
          <w:szCs w:val="28"/>
          <w:lang w:val="vi-VN"/>
        </w:rPr>
        <w:t>Điều 3.</w:t>
      </w:r>
      <w:r w:rsidRPr="002F47D3">
        <w:rPr>
          <w:szCs w:val="28"/>
          <w:lang w:val="vi-VN"/>
        </w:rPr>
        <w:t xml:space="preserve"> Toàn thể cán bộ, giáo viên, nhân viên</w:t>
      </w:r>
      <w:r w:rsidR="005278C6" w:rsidRPr="002F47D3">
        <w:rPr>
          <w:szCs w:val="28"/>
        </w:rPr>
        <w:t>, học sinh</w:t>
      </w:r>
      <w:r w:rsidRPr="002F47D3">
        <w:rPr>
          <w:szCs w:val="28"/>
          <w:lang w:val="vi-VN"/>
        </w:rPr>
        <w:t xml:space="preserve"> trong trường có </w:t>
      </w:r>
      <w:r w:rsidR="005278C6" w:rsidRPr="002F47D3">
        <w:rPr>
          <w:szCs w:val="28"/>
        </w:rPr>
        <w:t xml:space="preserve">trách </w:t>
      </w:r>
      <w:r w:rsidR="005278C6" w:rsidRPr="002F47D3">
        <w:rPr>
          <w:szCs w:val="28"/>
          <w:lang w:val="vi-VN"/>
        </w:rPr>
        <w:t>nhiệm</w:t>
      </w:r>
      <w:r w:rsidRPr="002F47D3">
        <w:rPr>
          <w:szCs w:val="28"/>
          <w:lang w:val="vi-VN"/>
        </w:rPr>
        <w:t xml:space="preserve"> thi hành quyết định này./.</w:t>
      </w:r>
    </w:p>
    <w:p w:rsidR="00F11A58" w:rsidRPr="002F47D3" w:rsidRDefault="00F11A58" w:rsidP="005278C6">
      <w:pPr>
        <w:tabs>
          <w:tab w:val="left" w:pos="1541"/>
        </w:tabs>
        <w:spacing w:after="120" w:line="296" w:lineRule="atLeast"/>
        <w:ind w:firstLine="426"/>
        <w:rPr>
          <w:szCs w:val="28"/>
          <w:lang w:val="vi-VN"/>
        </w:rPr>
      </w:pPr>
    </w:p>
    <w:tbl>
      <w:tblPr>
        <w:tblW w:w="0" w:type="auto"/>
        <w:jc w:val="center"/>
        <w:tblLook w:val="01E0" w:firstRow="1" w:lastRow="1" w:firstColumn="1" w:lastColumn="1" w:noHBand="0" w:noVBand="0"/>
      </w:tblPr>
      <w:tblGrid>
        <w:gridCol w:w="4791"/>
        <w:gridCol w:w="5064"/>
      </w:tblGrid>
      <w:tr w:rsidR="002F47D3" w:rsidRPr="002F47D3" w:rsidTr="0082523C">
        <w:trPr>
          <w:trHeight w:val="2318"/>
          <w:jc w:val="center"/>
        </w:trPr>
        <w:tc>
          <w:tcPr>
            <w:tcW w:w="4824" w:type="dxa"/>
          </w:tcPr>
          <w:p w:rsidR="00F11A58" w:rsidRPr="002F47D3" w:rsidRDefault="005278C6" w:rsidP="00F11A58">
            <w:pPr>
              <w:rPr>
                <w:b/>
                <w:bCs/>
                <w:i/>
                <w:iCs/>
                <w:sz w:val="24"/>
                <w:szCs w:val="28"/>
                <w:lang w:val="vi-VN"/>
              </w:rPr>
            </w:pPr>
            <w:r w:rsidRPr="002F47D3">
              <w:rPr>
                <w:b/>
                <w:bCs/>
                <w:i/>
                <w:iCs/>
                <w:sz w:val="24"/>
                <w:szCs w:val="28"/>
              </w:rPr>
              <w:t xml:space="preserve">                 </w:t>
            </w:r>
            <w:r w:rsidR="00F11A58" w:rsidRPr="002F47D3">
              <w:rPr>
                <w:b/>
                <w:bCs/>
                <w:i/>
                <w:iCs/>
                <w:sz w:val="24"/>
                <w:szCs w:val="28"/>
                <w:lang w:val="vi-VN"/>
              </w:rPr>
              <w:t>Nơi nhận:</w:t>
            </w:r>
          </w:p>
          <w:p w:rsidR="00F11A58" w:rsidRPr="002F47D3" w:rsidRDefault="005278C6" w:rsidP="00F11A58">
            <w:pPr>
              <w:rPr>
                <w:sz w:val="22"/>
                <w:szCs w:val="28"/>
                <w:lang w:val="vi-VN"/>
              </w:rPr>
            </w:pPr>
            <w:r w:rsidRPr="002F47D3">
              <w:rPr>
                <w:sz w:val="22"/>
                <w:szCs w:val="28"/>
              </w:rPr>
              <w:t xml:space="preserve">                  </w:t>
            </w:r>
            <w:r w:rsidR="00F11A58" w:rsidRPr="002F47D3">
              <w:rPr>
                <w:sz w:val="22"/>
                <w:szCs w:val="28"/>
                <w:lang w:val="vi-VN"/>
              </w:rPr>
              <w:t>- Như điều 3;</w:t>
            </w:r>
          </w:p>
          <w:p w:rsidR="00F11A58" w:rsidRPr="002F47D3" w:rsidRDefault="005278C6" w:rsidP="00F11A58">
            <w:pPr>
              <w:rPr>
                <w:sz w:val="22"/>
                <w:szCs w:val="28"/>
                <w:lang w:val="vi-VN"/>
              </w:rPr>
            </w:pPr>
            <w:r w:rsidRPr="002F47D3">
              <w:rPr>
                <w:sz w:val="22"/>
                <w:szCs w:val="28"/>
              </w:rPr>
              <w:t xml:space="preserve">                  </w:t>
            </w:r>
            <w:r w:rsidR="00F11A58" w:rsidRPr="002F47D3">
              <w:rPr>
                <w:sz w:val="22"/>
                <w:szCs w:val="28"/>
                <w:lang w:val="vi-VN"/>
              </w:rPr>
              <w:t xml:space="preserve">- Hội đồng </w:t>
            </w:r>
            <w:r w:rsidR="00191ECB">
              <w:rPr>
                <w:sz w:val="22"/>
                <w:szCs w:val="28"/>
              </w:rPr>
              <w:t>TĐ</w:t>
            </w:r>
            <w:r w:rsidR="00F11A58" w:rsidRPr="002F47D3">
              <w:rPr>
                <w:sz w:val="22"/>
                <w:szCs w:val="28"/>
                <w:lang w:val="vi-VN"/>
              </w:rPr>
              <w:t>KT;</w:t>
            </w:r>
          </w:p>
          <w:p w:rsidR="00F11A58" w:rsidRDefault="005278C6" w:rsidP="00F11A58">
            <w:pPr>
              <w:rPr>
                <w:sz w:val="22"/>
                <w:szCs w:val="28"/>
                <w:lang w:val="vi-VN"/>
              </w:rPr>
            </w:pPr>
            <w:r w:rsidRPr="002F47D3">
              <w:rPr>
                <w:sz w:val="22"/>
                <w:szCs w:val="28"/>
              </w:rPr>
              <w:t xml:space="preserve">                  </w:t>
            </w:r>
            <w:r w:rsidR="00F11A58" w:rsidRPr="002F47D3">
              <w:rPr>
                <w:sz w:val="22"/>
                <w:szCs w:val="28"/>
                <w:lang w:val="vi-VN"/>
              </w:rPr>
              <w:t>- HĐGD xã;</w:t>
            </w:r>
          </w:p>
          <w:p w:rsidR="00191ECB" w:rsidRPr="00191ECB" w:rsidRDefault="00191ECB" w:rsidP="00F11A58">
            <w:pPr>
              <w:rPr>
                <w:sz w:val="22"/>
                <w:szCs w:val="28"/>
              </w:rPr>
            </w:pPr>
            <w:r>
              <w:rPr>
                <w:sz w:val="22"/>
                <w:szCs w:val="28"/>
              </w:rPr>
              <w:t xml:space="preserve">                  - CĐ, Tổ CM;</w:t>
            </w:r>
          </w:p>
          <w:p w:rsidR="00F11A58" w:rsidRPr="00191ECB" w:rsidRDefault="005278C6" w:rsidP="00F11A58">
            <w:pPr>
              <w:rPr>
                <w:szCs w:val="28"/>
              </w:rPr>
            </w:pPr>
            <w:r w:rsidRPr="002F47D3">
              <w:rPr>
                <w:sz w:val="22"/>
                <w:szCs w:val="28"/>
              </w:rPr>
              <w:t xml:space="preserve">                  </w:t>
            </w:r>
            <w:r w:rsidR="00F11A58" w:rsidRPr="002F47D3">
              <w:rPr>
                <w:sz w:val="22"/>
                <w:szCs w:val="28"/>
                <w:lang w:val="vi-VN"/>
              </w:rPr>
              <w:t>- Lưu: VT</w:t>
            </w:r>
            <w:r w:rsidR="00191ECB">
              <w:rPr>
                <w:sz w:val="22"/>
                <w:szCs w:val="28"/>
              </w:rPr>
              <w:t>, TĐ.</w:t>
            </w:r>
          </w:p>
        </w:tc>
        <w:tc>
          <w:tcPr>
            <w:tcW w:w="5094" w:type="dxa"/>
          </w:tcPr>
          <w:p w:rsidR="00F11A58" w:rsidRPr="002F47D3" w:rsidRDefault="00F11A58" w:rsidP="00F11A58">
            <w:pPr>
              <w:jc w:val="center"/>
              <w:rPr>
                <w:b/>
                <w:szCs w:val="28"/>
                <w:lang w:val="vi-VN"/>
              </w:rPr>
            </w:pPr>
            <w:r w:rsidRPr="002F47D3">
              <w:rPr>
                <w:b/>
                <w:szCs w:val="28"/>
                <w:lang w:val="vi-VN"/>
              </w:rPr>
              <w:t>HIỆU TRƯỞNG</w:t>
            </w:r>
          </w:p>
          <w:p w:rsidR="00F11A58" w:rsidRPr="00191ECB" w:rsidRDefault="00191ECB" w:rsidP="00F11A58">
            <w:pPr>
              <w:rPr>
                <w:szCs w:val="28"/>
              </w:rPr>
            </w:pPr>
            <w:r>
              <w:rPr>
                <w:szCs w:val="28"/>
              </w:rPr>
              <w:t xml:space="preserve">                          (Đã ký)</w:t>
            </w:r>
          </w:p>
          <w:p w:rsidR="00F11A58" w:rsidRPr="002F47D3" w:rsidRDefault="00F11A58" w:rsidP="00F11A58">
            <w:pPr>
              <w:rPr>
                <w:szCs w:val="28"/>
                <w:lang w:val="vi-VN"/>
              </w:rPr>
            </w:pPr>
          </w:p>
          <w:p w:rsidR="00F11A58" w:rsidRPr="002F47D3" w:rsidRDefault="00F11A58" w:rsidP="00F11A58">
            <w:pPr>
              <w:rPr>
                <w:szCs w:val="28"/>
                <w:lang w:val="vi-VN"/>
              </w:rPr>
            </w:pPr>
          </w:p>
          <w:p w:rsidR="00F11A58" w:rsidRPr="002F47D3" w:rsidRDefault="00F11A58" w:rsidP="00F11A58">
            <w:pPr>
              <w:rPr>
                <w:szCs w:val="28"/>
                <w:lang w:val="vi-VN"/>
              </w:rPr>
            </w:pPr>
          </w:p>
          <w:p w:rsidR="00F11A58" w:rsidRPr="002F47D3" w:rsidRDefault="00F11A58" w:rsidP="005278C6">
            <w:pPr>
              <w:jc w:val="center"/>
              <w:rPr>
                <w:b/>
                <w:bCs/>
                <w:szCs w:val="28"/>
              </w:rPr>
            </w:pPr>
            <w:r w:rsidRPr="002F47D3">
              <w:rPr>
                <w:b/>
                <w:bCs/>
                <w:szCs w:val="28"/>
                <w:lang w:val="vi-VN"/>
              </w:rPr>
              <w:t xml:space="preserve">Nguyễn </w:t>
            </w:r>
            <w:r w:rsidR="005278C6" w:rsidRPr="002F47D3">
              <w:rPr>
                <w:b/>
                <w:bCs/>
                <w:szCs w:val="28"/>
              </w:rPr>
              <w:t>Sinh Hiệp</w:t>
            </w:r>
          </w:p>
        </w:tc>
      </w:tr>
    </w:tbl>
    <w:p w:rsidR="00F11A58" w:rsidRPr="002F47D3" w:rsidRDefault="00F11A58" w:rsidP="00F11A58">
      <w:pPr>
        <w:spacing w:after="200" w:line="276" w:lineRule="auto"/>
        <w:jc w:val="both"/>
        <w:rPr>
          <w:szCs w:val="28"/>
          <w:lang w:val="vi-VN"/>
        </w:rPr>
      </w:pPr>
      <w:r w:rsidRPr="002F47D3">
        <w:rPr>
          <w:szCs w:val="28"/>
          <w:lang w:val="vi-VN"/>
        </w:rPr>
        <w:br w:type="page"/>
      </w:r>
    </w:p>
    <w:p w:rsidR="004418B5" w:rsidRPr="002F47D3" w:rsidRDefault="004418B5" w:rsidP="00FC24D6">
      <w:pPr>
        <w:jc w:val="center"/>
        <w:rPr>
          <w:b/>
          <w:szCs w:val="28"/>
          <w:lang w:val="it-IT"/>
        </w:rPr>
      </w:pPr>
      <w:r w:rsidRPr="002F47D3">
        <w:rPr>
          <w:b/>
          <w:szCs w:val="28"/>
          <w:lang w:val="it-IT"/>
        </w:rPr>
        <w:lastRenderedPageBreak/>
        <w:t>QUY CHẾ THI ĐUA, KHEN THƯỞNG</w:t>
      </w:r>
    </w:p>
    <w:p w:rsidR="004418B5" w:rsidRPr="002F47D3" w:rsidRDefault="002F47D3" w:rsidP="00FC24D6">
      <w:pPr>
        <w:jc w:val="center"/>
        <w:rPr>
          <w:b/>
          <w:szCs w:val="28"/>
          <w:lang w:val="it-IT"/>
        </w:rPr>
      </w:pPr>
      <w:r w:rsidRPr="002F47D3">
        <w:rPr>
          <w:b/>
          <w:szCs w:val="28"/>
          <w:lang w:val="it-IT"/>
        </w:rPr>
        <w:t>Áp dụng từ n</w:t>
      </w:r>
      <w:r w:rsidR="004418B5" w:rsidRPr="002F47D3">
        <w:rPr>
          <w:b/>
          <w:szCs w:val="28"/>
          <w:lang w:val="it-IT"/>
        </w:rPr>
        <w:t>ăm học 202</w:t>
      </w:r>
      <w:r w:rsidRPr="002F47D3">
        <w:rPr>
          <w:b/>
          <w:szCs w:val="28"/>
          <w:lang w:val="it-IT"/>
        </w:rPr>
        <w:t>2</w:t>
      </w:r>
      <w:r w:rsidR="004418B5" w:rsidRPr="002F47D3">
        <w:rPr>
          <w:b/>
          <w:szCs w:val="28"/>
          <w:lang w:val="it-IT"/>
        </w:rPr>
        <w:t>-202</w:t>
      </w:r>
      <w:r w:rsidRPr="002F47D3">
        <w:rPr>
          <w:b/>
          <w:szCs w:val="28"/>
          <w:lang w:val="it-IT"/>
        </w:rPr>
        <w:t>3</w:t>
      </w:r>
    </w:p>
    <w:p w:rsidR="004418B5" w:rsidRPr="002F47D3" w:rsidRDefault="004418B5" w:rsidP="00FC24D6">
      <w:pPr>
        <w:jc w:val="center"/>
        <w:rPr>
          <w:i/>
          <w:szCs w:val="28"/>
          <w:lang w:val="it-IT"/>
        </w:rPr>
      </w:pPr>
      <w:r w:rsidRPr="002F47D3">
        <w:rPr>
          <w:i/>
          <w:iCs/>
          <w:szCs w:val="28"/>
          <w:lang w:val="it-IT"/>
        </w:rPr>
        <w:t>(Ban hành theo Quyết định số</w:t>
      </w:r>
      <w:r w:rsidR="002F47D3" w:rsidRPr="002F47D3">
        <w:rPr>
          <w:i/>
          <w:iCs/>
          <w:szCs w:val="28"/>
          <w:lang w:val="it-IT"/>
        </w:rPr>
        <w:t>: 18</w:t>
      </w:r>
      <w:r w:rsidRPr="002F47D3">
        <w:rPr>
          <w:i/>
          <w:iCs/>
          <w:szCs w:val="28"/>
          <w:lang w:val="it-IT"/>
        </w:rPr>
        <w:t>/QĐ-THCS</w:t>
      </w:r>
      <w:r w:rsidR="002F47D3" w:rsidRPr="002F47D3">
        <w:rPr>
          <w:i/>
          <w:iCs/>
          <w:szCs w:val="28"/>
          <w:lang w:val="it-IT"/>
        </w:rPr>
        <w:t>TH</w:t>
      </w:r>
      <w:r w:rsidRPr="002F47D3">
        <w:rPr>
          <w:i/>
          <w:iCs/>
          <w:szCs w:val="28"/>
          <w:lang w:val="it-IT"/>
        </w:rPr>
        <w:t xml:space="preserve"> ngày </w:t>
      </w:r>
      <w:r w:rsidR="002F47D3" w:rsidRPr="002F47D3">
        <w:rPr>
          <w:i/>
          <w:iCs/>
          <w:szCs w:val="28"/>
          <w:lang w:val="it-IT"/>
        </w:rPr>
        <w:t>23</w:t>
      </w:r>
      <w:r w:rsidRPr="002F47D3">
        <w:rPr>
          <w:i/>
          <w:iCs/>
          <w:szCs w:val="28"/>
          <w:lang w:val="it-IT"/>
        </w:rPr>
        <w:t xml:space="preserve"> tháng 10 năm 202</w:t>
      </w:r>
      <w:r w:rsidR="002F47D3" w:rsidRPr="002F47D3">
        <w:rPr>
          <w:i/>
          <w:iCs/>
          <w:szCs w:val="28"/>
          <w:lang w:val="it-IT"/>
        </w:rPr>
        <w:t>2</w:t>
      </w:r>
      <w:r w:rsidRPr="002F47D3">
        <w:rPr>
          <w:i/>
          <w:iCs/>
          <w:szCs w:val="28"/>
          <w:lang w:val="it-IT"/>
        </w:rPr>
        <w:t>)</w:t>
      </w:r>
    </w:p>
    <w:p w:rsidR="004418B5" w:rsidRPr="002F47D3" w:rsidRDefault="004418B5" w:rsidP="00FC24D6">
      <w:pPr>
        <w:jc w:val="both"/>
        <w:rPr>
          <w:b/>
          <w:szCs w:val="28"/>
          <w:lang w:val="it-IT"/>
        </w:rPr>
      </w:pPr>
    </w:p>
    <w:p w:rsidR="004418B5" w:rsidRPr="002F47D3" w:rsidRDefault="002F47D3" w:rsidP="002F47D3">
      <w:pPr>
        <w:spacing w:after="60" w:line="320" w:lineRule="atLeast"/>
        <w:ind w:firstLine="709"/>
        <w:jc w:val="both"/>
        <w:rPr>
          <w:i/>
          <w:szCs w:val="28"/>
          <w:lang w:val="it-IT"/>
        </w:rPr>
      </w:pPr>
      <w:r w:rsidRPr="002F47D3">
        <w:rPr>
          <w:b/>
          <w:bCs/>
          <w:szCs w:val="28"/>
          <w:lang w:val="it-IT"/>
        </w:rPr>
        <w:t>I. NHỮNG QUI ĐỊNH CHUNG</w:t>
      </w:r>
    </w:p>
    <w:p w:rsidR="004418B5" w:rsidRPr="002F47D3" w:rsidRDefault="004418B5" w:rsidP="002F47D3">
      <w:pPr>
        <w:spacing w:after="60" w:line="320" w:lineRule="atLeast"/>
        <w:ind w:firstLine="709"/>
        <w:jc w:val="both"/>
        <w:rPr>
          <w:b/>
          <w:szCs w:val="28"/>
          <w:lang w:val="it-IT"/>
        </w:rPr>
      </w:pPr>
      <w:r w:rsidRPr="002F47D3">
        <w:rPr>
          <w:b/>
          <w:szCs w:val="28"/>
          <w:lang w:val="it-IT"/>
        </w:rPr>
        <w:t>1. Mục đích</w:t>
      </w:r>
      <w:r w:rsidR="002F47D3" w:rsidRPr="002F47D3">
        <w:rPr>
          <w:b/>
          <w:szCs w:val="28"/>
          <w:lang w:val="it-IT"/>
        </w:rPr>
        <w:t xml:space="preserve"> công tác Thi đua - Khen thưởng</w:t>
      </w:r>
    </w:p>
    <w:p w:rsidR="004418B5" w:rsidRPr="002F47D3" w:rsidRDefault="004418B5" w:rsidP="002F47D3">
      <w:pPr>
        <w:spacing w:after="60" w:line="320" w:lineRule="atLeast"/>
        <w:ind w:firstLine="709"/>
        <w:jc w:val="both"/>
        <w:rPr>
          <w:szCs w:val="28"/>
          <w:lang w:val="it-IT"/>
        </w:rPr>
      </w:pPr>
      <w:r w:rsidRPr="002F47D3">
        <w:rPr>
          <w:szCs w:val="28"/>
          <w:lang w:val="it-IT"/>
        </w:rPr>
        <w:t xml:space="preserve">Nhà trường tổ chức phong trào thi đua nhằm động viên khuyến khích các tập thể, cá nhân đem hết tài năng, năng lực của mình để cống hiến, xây dựng trường ngày càng phát triển và lớn mạnh về mọi mặt. </w:t>
      </w:r>
      <w:r w:rsidR="002F47D3">
        <w:rPr>
          <w:szCs w:val="28"/>
          <w:lang w:val="it-IT"/>
        </w:rPr>
        <w:t>Đồng thời,</w:t>
      </w:r>
      <w:r w:rsidRPr="002F47D3">
        <w:rPr>
          <w:szCs w:val="28"/>
          <w:lang w:val="it-IT"/>
        </w:rPr>
        <w:t xml:space="preserve"> là sự ghi nhận công lao, thành quả của cá nhân, tập thể đạt được. Qua đó</w:t>
      </w:r>
      <w:r w:rsidR="002F47D3">
        <w:rPr>
          <w:szCs w:val="28"/>
          <w:lang w:val="it-IT"/>
        </w:rPr>
        <w:t>,</w:t>
      </w:r>
      <w:r w:rsidRPr="002F47D3">
        <w:rPr>
          <w:szCs w:val="28"/>
          <w:lang w:val="it-IT"/>
        </w:rPr>
        <w:t xml:space="preserve"> tạo động lực mới trong phong trào thi đua nhằm thực hiện thắng lợi nhiệm vụ chính trị</w:t>
      </w:r>
      <w:r w:rsidR="008F20BC">
        <w:rPr>
          <w:szCs w:val="28"/>
          <w:lang w:val="it-IT"/>
        </w:rPr>
        <w:t xml:space="preserve"> của nhà trường</w:t>
      </w:r>
      <w:r w:rsidRPr="002F47D3">
        <w:rPr>
          <w:szCs w:val="28"/>
          <w:lang w:val="it-IT"/>
        </w:rPr>
        <w:t xml:space="preserve">, </w:t>
      </w:r>
      <w:r w:rsidR="008F20BC">
        <w:rPr>
          <w:szCs w:val="28"/>
          <w:lang w:val="it-IT"/>
        </w:rPr>
        <w:t>duy trì, củng cố, giữ vững và từng bước nâng cao chất lượng</w:t>
      </w:r>
      <w:r w:rsidRPr="002F47D3">
        <w:rPr>
          <w:szCs w:val="28"/>
          <w:lang w:val="it-IT"/>
        </w:rPr>
        <w:t xml:space="preserve"> trường đạt chuẩn Quốc gia.</w:t>
      </w:r>
    </w:p>
    <w:p w:rsidR="004418B5" w:rsidRPr="002F47D3" w:rsidRDefault="008F20BC" w:rsidP="002F47D3">
      <w:pPr>
        <w:spacing w:after="60" w:line="320" w:lineRule="atLeast"/>
        <w:ind w:firstLine="709"/>
        <w:jc w:val="both"/>
        <w:rPr>
          <w:b/>
          <w:szCs w:val="28"/>
          <w:lang w:val="it-IT"/>
        </w:rPr>
      </w:pPr>
      <w:r>
        <w:rPr>
          <w:b/>
          <w:szCs w:val="28"/>
          <w:lang w:val="it-IT"/>
        </w:rPr>
        <w:t>2. Đối tượng khen thưởng</w:t>
      </w:r>
    </w:p>
    <w:p w:rsidR="004418B5" w:rsidRPr="002F47D3" w:rsidRDefault="004418B5" w:rsidP="002F47D3">
      <w:pPr>
        <w:spacing w:after="60" w:line="320" w:lineRule="atLeast"/>
        <w:ind w:firstLine="709"/>
        <w:jc w:val="both"/>
        <w:rPr>
          <w:szCs w:val="28"/>
          <w:lang w:val="it-IT"/>
        </w:rPr>
      </w:pPr>
      <w:r w:rsidRPr="002F47D3">
        <w:rPr>
          <w:szCs w:val="28"/>
          <w:lang w:val="it-IT"/>
        </w:rPr>
        <w:t>Các tập thể, cá nhân CB-GV-NV và học sinh trong nhà trường, có thành tí</w:t>
      </w:r>
      <w:r w:rsidR="008F20BC">
        <w:rPr>
          <w:szCs w:val="28"/>
          <w:lang w:val="it-IT"/>
        </w:rPr>
        <w:t>ch xuất sắc trong mọi hoạt động</w:t>
      </w:r>
      <w:r w:rsidRPr="002F47D3">
        <w:rPr>
          <w:szCs w:val="28"/>
          <w:lang w:val="it-IT"/>
        </w:rPr>
        <w:t>.</w:t>
      </w:r>
    </w:p>
    <w:p w:rsidR="004418B5" w:rsidRPr="002F47D3" w:rsidRDefault="008F20BC" w:rsidP="002F47D3">
      <w:pPr>
        <w:spacing w:after="60" w:line="320" w:lineRule="atLeast"/>
        <w:ind w:firstLine="709"/>
        <w:jc w:val="both"/>
        <w:rPr>
          <w:b/>
          <w:szCs w:val="28"/>
          <w:lang w:val="it-IT"/>
        </w:rPr>
      </w:pPr>
      <w:r>
        <w:rPr>
          <w:b/>
          <w:szCs w:val="28"/>
          <w:lang w:val="it-IT"/>
        </w:rPr>
        <w:t>3. Nguyên tắc khen thưởng</w:t>
      </w:r>
    </w:p>
    <w:p w:rsidR="004418B5" w:rsidRPr="002F47D3" w:rsidRDefault="008F20BC" w:rsidP="002F47D3">
      <w:pPr>
        <w:spacing w:after="60" w:line="320" w:lineRule="atLeast"/>
        <w:ind w:firstLine="709"/>
        <w:jc w:val="both"/>
        <w:rPr>
          <w:szCs w:val="28"/>
          <w:lang w:val="it-IT"/>
        </w:rPr>
      </w:pPr>
      <w:r>
        <w:rPr>
          <w:szCs w:val="28"/>
          <w:lang w:val="it-IT"/>
        </w:rPr>
        <w:t>Tự nguyện, tự giác,</w:t>
      </w:r>
      <w:r w:rsidR="004418B5" w:rsidRPr="002F47D3">
        <w:rPr>
          <w:szCs w:val="28"/>
          <w:lang w:val="it-IT"/>
        </w:rPr>
        <w:t xml:space="preserve"> công khai, dân chủ, kịp thời, đúng đối tượng. </w:t>
      </w:r>
      <w:r>
        <w:rPr>
          <w:szCs w:val="28"/>
          <w:lang w:val="it-IT"/>
        </w:rPr>
        <w:t>Có tác dụng giáo dục, nêu gương, lan tỏa..</w:t>
      </w:r>
      <w:r w:rsidR="004418B5" w:rsidRPr="002F47D3">
        <w:rPr>
          <w:szCs w:val="28"/>
          <w:lang w:val="it-IT"/>
        </w:rPr>
        <w:t>.</w:t>
      </w:r>
    </w:p>
    <w:p w:rsidR="004418B5" w:rsidRPr="002F47D3" w:rsidRDefault="004418B5" w:rsidP="002F47D3">
      <w:pPr>
        <w:spacing w:after="60" w:line="320" w:lineRule="atLeast"/>
        <w:ind w:firstLine="709"/>
        <w:jc w:val="both"/>
        <w:rPr>
          <w:szCs w:val="28"/>
          <w:lang w:val="it-IT"/>
        </w:rPr>
      </w:pPr>
      <w:r w:rsidRPr="002F47D3">
        <w:rPr>
          <w:szCs w:val="28"/>
          <w:lang w:val="it-IT"/>
        </w:rPr>
        <w:t>Chú trọng khen thưởng đối với cá nhân, tập thể có nhiệm vụ khó khăn, nhưng đã có nhiều nỗ lực hoàn thành xuất sắc nhiệm vụ được giao.</w:t>
      </w:r>
    </w:p>
    <w:p w:rsidR="004418B5" w:rsidRPr="002F47D3" w:rsidRDefault="004418B5" w:rsidP="002F47D3">
      <w:pPr>
        <w:spacing w:after="60" w:line="320" w:lineRule="atLeast"/>
        <w:ind w:firstLine="709"/>
        <w:jc w:val="both"/>
        <w:rPr>
          <w:szCs w:val="28"/>
          <w:lang w:val="it-IT"/>
        </w:rPr>
      </w:pPr>
      <w:r w:rsidRPr="002F47D3">
        <w:rPr>
          <w:szCs w:val="28"/>
          <w:lang w:val="it-IT"/>
        </w:rPr>
        <w:t>Kết hợp khen thưởng cả tinh thần và vật chất.</w:t>
      </w:r>
    </w:p>
    <w:p w:rsidR="004418B5" w:rsidRPr="002F47D3" w:rsidRDefault="008F20BC" w:rsidP="002F47D3">
      <w:pPr>
        <w:spacing w:after="60" w:line="320" w:lineRule="atLeast"/>
        <w:ind w:firstLine="709"/>
        <w:jc w:val="both"/>
        <w:rPr>
          <w:b/>
          <w:szCs w:val="28"/>
          <w:lang w:val="it-IT"/>
        </w:rPr>
      </w:pPr>
      <w:r>
        <w:rPr>
          <w:b/>
          <w:szCs w:val="28"/>
          <w:lang w:val="it-IT"/>
        </w:rPr>
        <w:t>II. CÁC HÌNH THỨC KHEN THƯỞNG</w:t>
      </w:r>
    </w:p>
    <w:p w:rsidR="004418B5" w:rsidRPr="002F47D3" w:rsidRDefault="008F20BC" w:rsidP="002F47D3">
      <w:pPr>
        <w:spacing w:after="60" w:line="320" w:lineRule="atLeast"/>
        <w:ind w:firstLine="709"/>
        <w:jc w:val="both"/>
        <w:rPr>
          <w:b/>
          <w:szCs w:val="28"/>
          <w:lang w:val="it-IT"/>
        </w:rPr>
      </w:pPr>
      <w:r>
        <w:rPr>
          <w:b/>
          <w:szCs w:val="28"/>
          <w:lang w:val="it-IT"/>
        </w:rPr>
        <w:t>1. Đối với cá</w:t>
      </w:r>
      <w:r w:rsidR="004418B5" w:rsidRPr="002F47D3">
        <w:rPr>
          <w:b/>
          <w:szCs w:val="28"/>
          <w:lang w:val="it-IT"/>
        </w:rPr>
        <w:t xml:space="preserve"> nhân CB,GV,NV:</w:t>
      </w:r>
    </w:p>
    <w:p w:rsidR="004418B5" w:rsidRPr="002F47D3" w:rsidRDefault="004418B5" w:rsidP="002F47D3">
      <w:pPr>
        <w:spacing w:after="60" w:line="320" w:lineRule="atLeast"/>
        <w:ind w:firstLine="709"/>
        <w:jc w:val="both"/>
        <w:rPr>
          <w:szCs w:val="28"/>
          <w:lang w:val="it-IT"/>
        </w:rPr>
      </w:pPr>
      <w:r w:rsidRPr="002F47D3">
        <w:rPr>
          <w:szCs w:val="28"/>
          <w:lang w:val="it-IT"/>
        </w:rPr>
        <w:t>a. Cấp trường:</w:t>
      </w:r>
    </w:p>
    <w:p w:rsidR="004418B5" w:rsidRPr="002F47D3" w:rsidRDefault="004418B5" w:rsidP="002F47D3">
      <w:pPr>
        <w:spacing w:after="60" w:line="320" w:lineRule="atLeast"/>
        <w:ind w:firstLine="709"/>
        <w:jc w:val="both"/>
        <w:rPr>
          <w:szCs w:val="28"/>
          <w:lang w:val="it-IT"/>
        </w:rPr>
      </w:pPr>
      <w:r w:rsidRPr="002F47D3">
        <w:rPr>
          <w:szCs w:val="28"/>
          <w:lang w:val="it-IT"/>
        </w:rPr>
        <w:t>- Hoàn thành xuất sắc nhiệm vụ</w:t>
      </w:r>
      <w:r w:rsidR="00617FA5" w:rsidRPr="002F47D3">
        <w:rPr>
          <w:szCs w:val="28"/>
          <w:lang w:val="it-IT"/>
        </w:rPr>
        <w:t xml:space="preserve"> (A)</w:t>
      </w:r>
    </w:p>
    <w:p w:rsidR="004418B5" w:rsidRPr="002F47D3" w:rsidRDefault="004418B5" w:rsidP="002F47D3">
      <w:pPr>
        <w:spacing w:after="60" w:line="320" w:lineRule="atLeast"/>
        <w:ind w:firstLine="709"/>
        <w:jc w:val="both"/>
        <w:rPr>
          <w:szCs w:val="28"/>
          <w:lang w:val="it-IT"/>
        </w:rPr>
      </w:pPr>
      <w:r w:rsidRPr="002F47D3">
        <w:rPr>
          <w:szCs w:val="28"/>
          <w:lang w:val="it-IT"/>
        </w:rPr>
        <w:t>- Hoàn thành tốt nhiệm vụ</w:t>
      </w:r>
      <w:r w:rsidR="00617FA5" w:rsidRPr="002F47D3">
        <w:rPr>
          <w:szCs w:val="28"/>
          <w:lang w:val="it-IT"/>
        </w:rPr>
        <w:t xml:space="preserve"> (B)</w:t>
      </w:r>
    </w:p>
    <w:p w:rsidR="004418B5" w:rsidRPr="002F47D3" w:rsidRDefault="004418B5" w:rsidP="002F47D3">
      <w:pPr>
        <w:spacing w:after="60" w:line="320" w:lineRule="atLeast"/>
        <w:ind w:firstLine="709"/>
        <w:jc w:val="both"/>
        <w:rPr>
          <w:szCs w:val="28"/>
          <w:lang w:val="it-IT"/>
        </w:rPr>
      </w:pPr>
      <w:r w:rsidRPr="002F47D3">
        <w:rPr>
          <w:szCs w:val="28"/>
          <w:lang w:val="it-IT"/>
        </w:rPr>
        <w:t>- Hoàn thành nhiệm vụ</w:t>
      </w:r>
      <w:r w:rsidR="00617FA5" w:rsidRPr="002F47D3">
        <w:rPr>
          <w:szCs w:val="28"/>
          <w:lang w:val="it-IT"/>
        </w:rPr>
        <w:t xml:space="preserve"> (C)</w:t>
      </w:r>
    </w:p>
    <w:p w:rsidR="004418B5" w:rsidRPr="002F47D3" w:rsidRDefault="004418B5" w:rsidP="002F47D3">
      <w:pPr>
        <w:spacing w:after="60" w:line="320" w:lineRule="atLeast"/>
        <w:ind w:firstLine="709"/>
        <w:jc w:val="both"/>
        <w:rPr>
          <w:szCs w:val="28"/>
          <w:lang w:val="it-IT"/>
        </w:rPr>
      </w:pPr>
      <w:r w:rsidRPr="002F47D3">
        <w:rPr>
          <w:szCs w:val="28"/>
          <w:lang w:val="it-IT"/>
        </w:rPr>
        <w:t>- Không hoàn thành nhiệm vụ</w:t>
      </w:r>
      <w:r w:rsidR="00617FA5" w:rsidRPr="002F47D3">
        <w:rPr>
          <w:szCs w:val="28"/>
          <w:lang w:val="it-IT"/>
        </w:rPr>
        <w:t xml:space="preserve"> (D)</w:t>
      </w:r>
    </w:p>
    <w:p w:rsidR="004418B5" w:rsidRPr="002F47D3" w:rsidRDefault="008F20BC" w:rsidP="002F47D3">
      <w:pPr>
        <w:spacing w:after="60" w:line="320" w:lineRule="atLeast"/>
        <w:ind w:firstLine="709"/>
        <w:jc w:val="both"/>
        <w:rPr>
          <w:szCs w:val="28"/>
          <w:lang w:val="it-IT"/>
        </w:rPr>
      </w:pPr>
      <w:r>
        <w:rPr>
          <w:szCs w:val="28"/>
          <w:lang w:val="it-IT"/>
        </w:rPr>
        <w:t>b. Cấp huyện, tỉnh</w:t>
      </w:r>
      <w:r w:rsidR="004418B5" w:rsidRPr="002F47D3">
        <w:rPr>
          <w:szCs w:val="28"/>
          <w:lang w:val="it-IT"/>
        </w:rPr>
        <w:t>:</w:t>
      </w:r>
    </w:p>
    <w:p w:rsidR="004418B5" w:rsidRPr="002F47D3" w:rsidRDefault="004418B5" w:rsidP="002F47D3">
      <w:pPr>
        <w:spacing w:after="60" w:line="320" w:lineRule="atLeast"/>
        <w:ind w:firstLine="709"/>
        <w:jc w:val="both"/>
        <w:rPr>
          <w:szCs w:val="28"/>
          <w:lang w:val="it-IT"/>
        </w:rPr>
      </w:pPr>
      <w:r w:rsidRPr="002F47D3">
        <w:rPr>
          <w:szCs w:val="28"/>
          <w:lang w:val="it-IT"/>
        </w:rPr>
        <w:t>- Đạt danh hiệu Lao động tiên tiến.</w:t>
      </w:r>
    </w:p>
    <w:p w:rsidR="004418B5" w:rsidRPr="002F47D3" w:rsidRDefault="004418B5" w:rsidP="002F47D3">
      <w:pPr>
        <w:spacing w:after="60" w:line="320" w:lineRule="atLeast"/>
        <w:ind w:firstLine="709"/>
        <w:jc w:val="both"/>
        <w:rPr>
          <w:szCs w:val="28"/>
          <w:lang w:val="it-IT"/>
        </w:rPr>
      </w:pPr>
      <w:r w:rsidRPr="002F47D3">
        <w:rPr>
          <w:szCs w:val="28"/>
          <w:lang w:val="it-IT"/>
        </w:rPr>
        <w:t xml:space="preserve">- Đạt danh hiệu CSTĐ cấp Cơ sở, cấp </w:t>
      </w:r>
      <w:r w:rsidR="008F20BC">
        <w:rPr>
          <w:szCs w:val="28"/>
          <w:lang w:val="it-IT"/>
        </w:rPr>
        <w:t>tỉnh</w:t>
      </w:r>
      <w:r w:rsidRPr="002F47D3">
        <w:rPr>
          <w:szCs w:val="28"/>
          <w:lang w:val="it-IT"/>
        </w:rPr>
        <w:t>.</w:t>
      </w:r>
    </w:p>
    <w:p w:rsidR="004418B5" w:rsidRPr="002F47D3" w:rsidRDefault="004418B5" w:rsidP="002F47D3">
      <w:pPr>
        <w:spacing w:after="60" w:line="320" w:lineRule="atLeast"/>
        <w:ind w:firstLine="709"/>
        <w:jc w:val="both"/>
        <w:rPr>
          <w:szCs w:val="28"/>
          <w:lang w:val="it-IT"/>
        </w:rPr>
      </w:pPr>
      <w:r w:rsidRPr="002F47D3">
        <w:rPr>
          <w:szCs w:val="28"/>
          <w:lang w:val="it-IT"/>
        </w:rPr>
        <w:t>- Đạt các cuộc thi GV</w:t>
      </w:r>
      <w:r w:rsidR="008F20BC">
        <w:rPr>
          <w:szCs w:val="28"/>
          <w:lang w:val="it-IT"/>
        </w:rPr>
        <w:t>D</w:t>
      </w:r>
      <w:r w:rsidRPr="002F47D3">
        <w:rPr>
          <w:szCs w:val="28"/>
          <w:lang w:val="it-IT"/>
        </w:rPr>
        <w:t>G, các cuộc thi khác do cấp huyện trở lên tổ chức.</w:t>
      </w:r>
    </w:p>
    <w:p w:rsidR="004418B5" w:rsidRPr="002F47D3" w:rsidRDefault="004418B5" w:rsidP="002F47D3">
      <w:pPr>
        <w:spacing w:after="60" w:line="320" w:lineRule="atLeast"/>
        <w:ind w:firstLine="709"/>
        <w:jc w:val="both"/>
        <w:rPr>
          <w:b/>
          <w:szCs w:val="28"/>
          <w:lang w:val="it-IT"/>
        </w:rPr>
      </w:pPr>
      <w:r w:rsidRPr="002F47D3">
        <w:rPr>
          <w:b/>
          <w:szCs w:val="28"/>
          <w:lang w:val="it-IT"/>
        </w:rPr>
        <w:t>2. Đối với tập thể, lớp và cá nhân học sinh:</w:t>
      </w:r>
    </w:p>
    <w:p w:rsidR="004418B5" w:rsidRPr="002F47D3" w:rsidRDefault="004418B5" w:rsidP="002F47D3">
      <w:pPr>
        <w:spacing w:after="60" w:line="320" w:lineRule="atLeast"/>
        <w:ind w:firstLine="709"/>
        <w:jc w:val="both"/>
        <w:rPr>
          <w:szCs w:val="28"/>
          <w:lang w:val="it-IT"/>
        </w:rPr>
      </w:pPr>
      <w:r w:rsidRPr="002F47D3">
        <w:rPr>
          <w:szCs w:val="28"/>
          <w:lang w:val="it-IT"/>
        </w:rPr>
        <w:t xml:space="preserve">- Đạt danh hiệu tập thể: </w:t>
      </w:r>
      <w:r w:rsidR="008F20BC">
        <w:rPr>
          <w:szCs w:val="28"/>
          <w:lang w:val="it-IT"/>
        </w:rPr>
        <w:t>Lớp Xuất sắc, Lớp T</w:t>
      </w:r>
      <w:r w:rsidRPr="002F47D3">
        <w:rPr>
          <w:szCs w:val="28"/>
          <w:lang w:val="it-IT"/>
        </w:rPr>
        <w:t>iên tiến.</w:t>
      </w:r>
    </w:p>
    <w:p w:rsidR="004418B5" w:rsidRPr="002F47D3" w:rsidRDefault="004418B5" w:rsidP="002F47D3">
      <w:pPr>
        <w:spacing w:after="60" w:line="320" w:lineRule="atLeast"/>
        <w:ind w:firstLine="709"/>
        <w:jc w:val="both"/>
        <w:rPr>
          <w:szCs w:val="28"/>
          <w:lang w:val="it-IT"/>
        </w:rPr>
      </w:pPr>
      <w:r w:rsidRPr="002F47D3">
        <w:rPr>
          <w:szCs w:val="28"/>
          <w:lang w:val="it-IT"/>
        </w:rPr>
        <w:t>- Cá nhân học sinh: Học sinh xuất sắc/Học sinh giỏi/ Học sinh khá (Học sinh tiến tiến</w:t>
      </w:r>
      <w:r w:rsidR="00586B28">
        <w:rPr>
          <w:szCs w:val="28"/>
          <w:lang w:val="it-IT"/>
        </w:rPr>
        <w:t xml:space="preserve"> lớp 8&amp;9 thực hiện CTGD</w:t>
      </w:r>
      <w:r w:rsidR="00D065B4">
        <w:rPr>
          <w:szCs w:val="28"/>
          <w:lang w:val="it-IT"/>
        </w:rPr>
        <w:t>PT</w:t>
      </w:r>
      <w:bookmarkStart w:id="0" w:name="_GoBack"/>
      <w:bookmarkEnd w:id="0"/>
      <w:r w:rsidR="00586B28">
        <w:rPr>
          <w:szCs w:val="28"/>
          <w:lang w:val="it-IT"/>
        </w:rPr>
        <w:t xml:space="preserve"> 2006</w:t>
      </w:r>
      <w:r w:rsidRPr="002F47D3">
        <w:rPr>
          <w:szCs w:val="28"/>
          <w:lang w:val="it-IT"/>
        </w:rPr>
        <w:t>)/Học sinh có thành tích đột xuất trong rèn luyện và học tập; học sinh đạt giải trong các kỳ thi do các cấp tổ chức.</w:t>
      </w:r>
    </w:p>
    <w:p w:rsidR="004418B5" w:rsidRPr="002F47D3" w:rsidRDefault="008F20BC" w:rsidP="002F47D3">
      <w:pPr>
        <w:spacing w:after="60" w:line="320" w:lineRule="atLeast"/>
        <w:ind w:firstLine="709"/>
        <w:jc w:val="both"/>
        <w:rPr>
          <w:b/>
          <w:szCs w:val="28"/>
          <w:lang w:val="it-IT"/>
        </w:rPr>
      </w:pPr>
      <w:r>
        <w:rPr>
          <w:b/>
          <w:szCs w:val="28"/>
          <w:lang w:val="it-IT"/>
        </w:rPr>
        <w:t>III. TIÊU CHUẨN ĐÁNH GIÁ THÁNG</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
        <w:gridCol w:w="7892"/>
        <w:gridCol w:w="1040"/>
      </w:tblGrid>
      <w:tr w:rsidR="008779D3" w:rsidRPr="008779D3" w:rsidTr="003B41CE">
        <w:trPr>
          <w:trHeight w:val="394"/>
        </w:trPr>
        <w:tc>
          <w:tcPr>
            <w:tcW w:w="707" w:type="dxa"/>
            <w:vAlign w:val="center"/>
          </w:tcPr>
          <w:p w:rsidR="004418B5" w:rsidRPr="008779D3" w:rsidRDefault="004418B5" w:rsidP="002F47D3">
            <w:pPr>
              <w:spacing w:after="60" w:line="320" w:lineRule="atLeast"/>
              <w:jc w:val="center"/>
              <w:rPr>
                <w:b/>
                <w:color w:val="0070C0"/>
                <w:szCs w:val="28"/>
              </w:rPr>
            </w:pPr>
            <w:r w:rsidRPr="008779D3">
              <w:rPr>
                <w:b/>
                <w:color w:val="0070C0"/>
                <w:szCs w:val="28"/>
              </w:rPr>
              <w:t>I</w:t>
            </w:r>
          </w:p>
        </w:tc>
        <w:tc>
          <w:tcPr>
            <w:tcW w:w="7892" w:type="dxa"/>
            <w:vAlign w:val="center"/>
          </w:tcPr>
          <w:p w:rsidR="004418B5" w:rsidRPr="008779D3" w:rsidRDefault="004418B5" w:rsidP="002F47D3">
            <w:pPr>
              <w:spacing w:after="60" w:line="320" w:lineRule="atLeast"/>
              <w:rPr>
                <w:b/>
                <w:color w:val="0070C0"/>
                <w:szCs w:val="28"/>
              </w:rPr>
            </w:pPr>
            <w:r w:rsidRPr="008779D3">
              <w:rPr>
                <w:b/>
                <w:color w:val="0070C0"/>
                <w:szCs w:val="28"/>
              </w:rPr>
              <w:t>Ý THỨC TỔ CHỨC KỶ LUẬT</w:t>
            </w:r>
          </w:p>
        </w:tc>
        <w:tc>
          <w:tcPr>
            <w:tcW w:w="1040" w:type="dxa"/>
            <w:vAlign w:val="center"/>
          </w:tcPr>
          <w:p w:rsidR="004418B5" w:rsidRPr="008779D3" w:rsidRDefault="004418B5" w:rsidP="002F47D3">
            <w:pPr>
              <w:spacing w:after="60" w:line="320" w:lineRule="atLeast"/>
              <w:jc w:val="center"/>
              <w:rPr>
                <w:b/>
                <w:color w:val="0070C0"/>
                <w:szCs w:val="28"/>
              </w:rPr>
            </w:pPr>
            <w:r w:rsidRPr="008779D3">
              <w:rPr>
                <w:b/>
                <w:color w:val="0070C0"/>
                <w:szCs w:val="28"/>
              </w:rPr>
              <w:t>20</w:t>
            </w:r>
          </w:p>
        </w:tc>
      </w:tr>
      <w:tr w:rsidR="002F47D3" w:rsidRPr="002F47D3" w:rsidTr="003B41CE">
        <w:trPr>
          <w:trHeight w:val="584"/>
        </w:trPr>
        <w:tc>
          <w:tcPr>
            <w:tcW w:w="707" w:type="dxa"/>
            <w:shd w:val="clear" w:color="auto" w:fill="auto"/>
            <w:vAlign w:val="center"/>
          </w:tcPr>
          <w:p w:rsidR="004418B5" w:rsidRPr="002F47D3" w:rsidRDefault="004418B5" w:rsidP="002F47D3">
            <w:pPr>
              <w:spacing w:after="60" w:line="320" w:lineRule="atLeast"/>
              <w:jc w:val="center"/>
              <w:rPr>
                <w:szCs w:val="28"/>
              </w:rPr>
            </w:pPr>
            <w:r w:rsidRPr="002F47D3">
              <w:rPr>
                <w:szCs w:val="28"/>
              </w:rPr>
              <w:t>1</w:t>
            </w:r>
          </w:p>
        </w:tc>
        <w:tc>
          <w:tcPr>
            <w:tcW w:w="7892" w:type="dxa"/>
            <w:shd w:val="clear" w:color="auto" w:fill="auto"/>
            <w:vAlign w:val="center"/>
          </w:tcPr>
          <w:p w:rsidR="004418B5" w:rsidRPr="002F47D3" w:rsidRDefault="004418B5" w:rsidP="002F47D3">
            <w:pPr>
              <w:spacing w:after="60" w:line="320" w:lineRule="atLeast"/>
              <w:jc w:val="both"/>
              <w:rPr>
                <w:szCs w:val="28"/>
                <w:lang w:val="da-DK"/>
              </w:rPr>
            </w:pPr>
            <w:r w:rsidRPr="002F47D3">
              <w:rPr>
                <w:szCs w:val="28"/>
                <w:lang w:val="da-DK"/>
              </w:rPr>
              <w:t xml:space="preserve">Chấp hành chủ trương, đường lối của Đảng, chính sách, pháp luật của Nhà nước; có phẩm chất chính trị, đạo đức, lối sống, tác phong, lề lối làm việc chuẩn mực, lành mạnh, đoàn kết, thực hiện nguyên </w:t>
            </w:r>
            <w:r w:rsidRPr="002F47D3">
              <w:rPr>
                <w:szCs w:val="28"/>
                <w:lang w:val="da-DK"/>
              </w:rPr>
              <w:lastRenderedPageBreak/>
              <w:t>tắc tập trung dân chủ trong cơ quan, đơn vị.</w:t>
            </w:r>
          </w:p>
        </w:tc>
        <w:tc>
          <w:tcPr>
            <w:tcW w:w="1040" w:type="dxa"/>
            <w:shd w:val="clear" w:color="auto" w:fill="auto"/>
            <w:vAlign w:val="center"/>
          </w:tcPr>
          <w:p w:rsidR="004418B5" w:rsidRPr="002F47D3" w:rsidRDefault="004418B5" w:rsidP="002F47D3">
            <w:pPr>
              <w:spacing w:after="60" w:line="320" w:lineRule="atLeast"/>
              <w:jc w:val="center"/>
              <w:rPr>
                <w:szCs w:val="28"/>
              </w:rPr>
            </w:pPr>
            <w:r w:rsidRPr="002F47D3">
              <w:rPr>
                <w:szCs w:val="28"/>
                <w:lang w:val="da-DK"/>
              </w:rPr>
              <w:lastRenderedPageBreak/>
              <w:t>2</w:t>
            </w:r>
          </w:p>
        </w:tc>
      </w:tr>
      <w:tr w:rsidR="002F47D3" w:rsidRPr="002F47D3" w:rsidTr="003B41CE">
        <w:trPr>
          <w:trHeight w:val="56"/>
        </w:trPr>
        <w:tc>
          <w:tcPr>
            <w:tcW w:w="707" w:type="dxa"/>
            <w:shd w:val="clear" w:color="auto" w:fill="auto"/>
            <w:vAlign w:val="center"/>
          </w:tcPr>
          <w:p w:rsidR="004418B5" w:rsidRPr="002F47D3" w:rsidRDefault="004418B5" w:rsidP="002F47D3">
            <w:pPr>
              <w:spacing w:after="60" w:line="320" w:lineRule="atLeast"/>
              <w:jc w:val="center"/>
              <w:rPr>
                <w:szCs w:val="28"/>
              </w:rPr>
            </w:pPr>
            <w:r w:rsidRPr="002F47D3">
              <w:rPr>
                <w:szCs w:val="28"/>
              </w:rPr>
              <w:t>2</w:t>
            </w:r>
          </w:p>
        </w:tc>
        <w:tc>
          <w:tcPr>
            <w:tcW w:w="7892" w:type="dxa"/>
            <w:shd w:val="clear" w:color="auto" w:fill="auto"/>
            <w:vAlign w:val="center"/>
          </w:tcPr>
          <w:p w:rsidR="004418B5" w:rsidRPr="002F47D3" w:rsidRDefault="004418B5" w:rsidP="002F47D3">
            <w:pPr>
              <w:spacing w:after="60" w:line="320" w:lineRule="atLeast"/>
              <w:jc w:val="both"/>
              <w:rPr>
                <w:szCs w:val="28"/>
                <w:lang w:val="da-DK"/>
              </w:rPr>
            </w:pPr>
            <w:r w:rsidRPr="002F47D3">
              <w:rPr>
                <w:szCs w:val="28"/>
                <w:lang w:val="da-DK"/>
              </w:rPr>
              <w:t>Chấp hành nghiêm quy định về thời gian làm việc của nhà nước, đơn vị; sắp xếp thời gian làm việc khoa học, hiệu quả.</w:t>
            </w:r>
          </w:p>
        </w:tc>
        <w:tc>
          <w:tcPr>
            <w:tcW w:w="1040" w:type="dxa"/>
            <w:shd w:val="clear" w:color="auto" w:fill="auto"/>
            <w:vAlign w:val="center"/>
          </w:tcPr>
          <w:p w:rsidR="004418B5" w:rsidRPr="002F47D3" w:rsidRDefault="004418B5" w:rsidP="002F47D3">
            <w:pPr>
              <w:spacing w:after="60" w:line="320" w:lineRule="atLeast"/>
              <w:jc w:val="center"/>
              <w:rPr>
                <w:szCs w:val="28"/>
                <w:lang w:val="da-DK"/>
              </w:rPr>
            </w:pPr>
            <w:r w:rsidRPr="002F47D3">
              <w:rPr>
                <w:szCs w:val="28"/>
                <w:lang w:val="da-DK"/>
              </w:rPr>
              <w:t>2</w:t>
            </w:r>
          </w:p>
        </w:tc>
      </w:tr>
      <w:tr w:rsidR="002F47D3" w:rsidRPr="002F47D3" w:rsidTr="003B41CE">
        <w:trPr>
          <w:trHeight w:val="56"/>
        </w:trPr>
        <w:tc>
          <w:tcPr>
            <w:tcW w:w="707" w:type="dxa"/>
            <w:shd w:val="clear" w:color="auto" w:fill="auto"/>
            <w:vAlign w:val="center"/>
          </w:tcPr>
          <w:p w:rsidR="004418B5" w:rsidRPr="002F47D3" w:rsidRDefault="004418B5" w:rsidP="002F47D3">
            <w:pPr>
              <w:spacing w:after="60" w:line="320" w:lineRule="atLeast"/>
              <w:jc w:val="center"/>
              <w:rPr>
                <w:szCs w:val="28"/>
              </w:rPr>
            </w:pPr>
            <w:r w:rsidRPr="002F47D3">
              <w:rPr>
                <w:szCs w:val="28"/>
              </w:rPr>
              <w:t>3</w:t>
            </w:r>
          </w:p>
        </w:tc>
        <w:tc>
          <w:tcPr>
            <w:tcW w:w="7892" w:type="dxa"/>
            <w:shd w:val="clear" w:color="auto" w:fill="auto"/>
            <w:vAlign w:val="center"/>
          </w:tcPr>
          <w:p w:rsidR="004418B5" w:rsidRPr="002F47D3" w:rsidRDefault="004418B5" w:rsidP="002F47D3">
            <w:pPr>
              <w:spacing w:after="60" w:line="320" w:lineRule="atLeast"/>
              <w:jc w:val="both"/>
              <w:rPr>
                <w:szCs w:val="28"/>
                <w:lang w:val="da-DK"/>
              </w:rPr>
            </w:pPr>
            <w:r w:rsidRPr="002F47D3">
              <w:rPr>
                <w:szCs w:val="28"/>
                <w:lang w:val="da-DK"/>
              </w:rPr>
              <w:t>Chấp hành nội quy, quy chế của cơ quan. Chấp hành nghiêm sự phân công của tổ chức, nhiệm vụ cấp trên giao.</w:t>
            </w:r>
          </w:p>
        </w:tc>
        <w:tc>
          <w:tcPr>
            <w:tcW w:w="1040" w:type="dxa"/>
            <w:shd w:val="clear" w:color="auto" w:fill="auto"/>
            <w:vAlign w:val="center"/>
          </w:tcPr>
          <w:p w:rsidR="004418B5" w:rsidRPr="002F47D3" w:rsidRDefault="004418B5" w:rsidP="002F47D3">
            <w:pPr>
              <w:spacing w:after="60" w:line="320" w:lineRule="atLeast"/>
              <w:jc w:val="center"/>
              <w:rPr>
                <w:szCs w:val="28"/>
                <w:lang w:val="da-DK"/>
              </w:rPr>
            </w:pPr>
            <w:r w:rsidRPr="002F47D3">
              <w:rPr>
                <w:szCs w:val="28"/>
                <w:lang w:val="da-DK"/>
              </w:rPr>
              <w:t>2</w:t>
            </w:r>
          </w:p>
        </w:tc>
      </w:tr>
      <w:tr w:rsidR="002F47D3" w:rsidRPr="002F47D3" w:rsidTr="003B41CE">
        <w:trPr>
          <w:trHeight w:val="56"/>
        </w:trPr>
        <w:tc>
          <w:tcPr>
            <w:tcW w:w="707" w:type="dxa"/>
            <w:shd w:val="clear" w:color="auto" w:fill="auto"/>
            <w:vAlign w:val="center"/>
          </w:tcPr>
          <w:p w:rsidR="004418B5" w:rsidRPr="002F47D3" w:rsidRDefault="004418B5" w:rsidP="002F47D3">
            <w:pPr>
              <w:spacing w:after="60" w:line="320" w:lineRule="atLeast"/>
              <w:jc w:val="center"/>
              <w:rPr>
                <w:szCs w:val="28"/>
              </w:rPr>
            </w:pPr>
            <w:r w:rsidRPr="002F47D3">
              <w:rPr>
                <w:szCs w:val="28"/>
              </w:rPr>
              <w:t>4</w:t>
            </w:r>
          </w:p>
        </w:tc>
        <w:tc>
          <w:tcPr>
            <w:tcW w:w="7892" w:type="dxa"/>
            <w:shd w:val="clear" w:color="auto" w:fill="auto"/>
            <w:vAlign w:val="center"/>
          </w:tcPr>
          <w:p w:rsidR="004418B5" w:rsidRPr="002F47D3" w:rsidRDefault="004418B5" w:rsidP="002F47D3">
            <w:pPr>
              <w:spacing w:after="60" w:line="320" w:lineRule="atLeast"/>
              <w:jc w:val="both"/>
              <w:rPr>
                <w:szCs w:val="28"/>
                <w:lang w:val="da-DK"/>
              </w:rPr>
            </w:pPr>
            <w:r w:rsidRPr="002F47D3">
              <w:rPr>
                <w:szCs w:val="28"/>
                <w:lang w:val="da-DK"/>
              </w:rPr>
              <w:t>Yêu nghề, gắn bó với nghề; giữ gìn phẩm chất, danh dự, uy tín của nhà giáo; sống trung thực, lành mạnh, là tấm gương tốt cho học sinh.</w:t>
            </w:r>
          </w:p>
        </w:tc>
        <w:tc>
          <w:tcPr>
            <w:tcW w:w="1040" w:type="dxa"/>
            <w:shd w:val="clear" w:color="auto" w:fill="auto"/>
            <w:vAlign w:val="center"/>
          </w:tcPr>
          <w:p w:rsidR="004418B5" w:rsidRPr="002F47D3" w:rsidRDefault="004418B5" w:rsidP="002F47D3">
            <w:pPr>
              <w:spacing w:after="60" w:line="320" w:lineRule="atLeast"/>
              <w:jc w:val="center"/>
              <w:rPr>
                <w:szCs w:val="28"/>
                <w:lang w:val="da-DK"/>
              </w:rPr>
            </w:pPr>
            <w:r w:rsidRPr="002F47D3">
              <w:rPr>
                <w:szCs w:val="28"/>
                <w:lang w:val="da-DK"/>
              </w:rPr>
              <w:t>2</w:t>
            </w:r>
          </w:p>
        </w:tc>
      </w:tr>
      <w:tr w:rsidR="002F47D3" w:rsidRPr="002F47D3" w:rsidTr="003B41CE">
        <w:trPr>
          <w:trHeight w:val="56"/>
        </w:trPr>
        <w:tc>
          <w:tcPr>
            <w:tcW w:w="707" w:type="dxa"/>
            <w:shd w:val="clear" w:color="auto" w:fill="auto"/>
            <w:vAlign w:val="center"/>
          </w:tcPr>
          <w:p w:rsidR="004418B5" w:rsidRPr="002F47D3" w:rsidRDefault="004418B5" w:rsidP="002F47D3">
            <w:pPr>
              <w:spacing w:after="60" w:line="320" w:lineRule="atLeast"/>
              <w:jc w:val="center"/>
              <w:rPr>
                <w:szCs w:val="28"/>
              </w:rPr>
            </w:pPr>
            <w:r w:rsidRPr="002F47D3">
              <w:rPr>
                <w:szCs w:val="28"/>
              </w:rPr>
              <w:t>5</w:t>
            </w:r>
          </w:p>
        </w:tc>
        <w:tc>
          <w:tcPr>
            <w:tcW w:w="7892" w:type="dxa"/>
            <w:shd w:val="clear" w:color="auto" w:fill="auto"/>
            <w:vAlign w:val="center"/>
          </w:tcPr>
          <w:p w:rsidR="004418B5" w:rsidRPr="002F47D3" w:rsidRDefault="004418B5" w:rsidP="002F47D3">
            <w:pPr>
              <w:spacing w:after="60" w:line="320" w:lineRule="atLeast"/>
              <w:jc w:val="both"/>
              <w:rPr>
                <w:i/>
                <w:spacing w:val="-4"/>
                <w:szCs w:val="28"/>
              </w:rPr>
            </w:pPr>
            <w:r w:rsidRPr="002F47D3">
              <w:rPr>
                <w:szCs w:val="28"/>
                <w:lang w:val="da-DK"/>
              </w:rPr>
              <w:t>Trung thực, thẳng thắn, khách quan trong báo cáo, đề xuất, tham gia đóng góp ý kiến với cấp trên.</w:t>
            </w:r>
          </w:p>
        </w:tc>
        <w:tc>
          <w:tcPr>
            <w:tcW w:w="1040" w:type="dxa"/>
            <w:shd w:val="clear" w:color="auto" w:fill="auto"/>
            <w:vAlign w:val="center"/>
          </w:tcPr>
          <w:p w:rsidR="004418B5" w:rsidRPr="002F47D3" w:rsidRDefault="004418B5" w:rsidP="002F47D3">
            <w:pPr>
              <w:spacing w:after="60" w:line="320" w:lineRule="atLeast"/>
              <w:jc w:val="center"/>
              <w:rPr>
                <w:szCs w:val="28"/>
                <w:lang w:val="da-DK"/>
              </w:rPr>
            </w:pPr>
            <w:r w:rsidRPr="002F47D3">
              <w:rPr>
                <w:szCs w:val="28"/>
                <w:lang w:val="da-DK"/>
              </w:rPr>
              <w:t>2</w:t>
            </w:r>
          </w:p>
        </w:tc>
      </w:tr>
      <w:tr w:rsidR="002F47D3" w:rsidRPr="002F47D3" w:rsidTr="003B41CE">
        <w:trPr>
          <w:trHeight w:val="56"/>
        </w:trPr>
        <w:tc>
          <w:tcPr>
            <w:tcW w:w="707" w:type="dxa"/>
            <w:vAlign w:val="center"/>
          </w:tcPr>
          <w:p w:rsidR="004418B5" w:rsidRPr="002F47D3" w:rsidRDefault="004418B5" w:rsidP="002F47D3">
            <w:pPr>
              <w:spacing w:after="60" w:line="320" w:lineRule="atLeast"/>
              <w:jc w:val="center"/>
              <w:rPr>
                <w:szCs w:val="28"/>
              </w:rPr>
            </w:pPr>
            <w:r w:rsidRPr="002F47D3">
              <w:rPr>
                <w:szCs w:val="28"/>
              </w:rPr>
              <w:t>6</w:t>
            </w:r>
          </w:p>
        </w:tc>
        <w:tc>
          <w:tcPr>
            <w:tcW w:w="7892" w:type="dxa"/>
            <w:vAlign w:val="center"/>
          </w:tcPr>
          <w:p w:rsidR="004418B5" w:rsidRPr="002F47D3" w:rsidRDefault="004418B5" w:rsidP="002F47D3">
            <w:pPr>
              <w:spacing w:after="60" w:line="320" w:lineRule="atLeast"/>
              <w:jc w:val="both"/>
              <w:rPr>
                <w:i/>
                <w:spacing w:val="-4"/>
                <w:szCs w:val="28"/>
              </w:rPr>
            </w:pPr>
            <w:r w:rsidRPr="002F47D3">
              <w:rPr>
                <w:szCs w:val="28"/>
                <w:lang w:val="da-DK"/>
              </w:rPr>
              <w:t>Thương yêu, tôn trọng, đối xử công bằng với học sinh, giúp học sinh khắc phục khó khăn để học tập và rèn luyện tốt. Được học sinh kính trọng, quý mến.</w:t>
            </w:r>
          </w:p>
        </w:tc>
        <w:tc>
          <w:tcPr>
            <w:tcW w:w="1040" w:type="dxa"/>
            <w:vAlign w:val="center"/>
          </w:tcPr>
          <w:p w:rsidR="004418B5" w:rsidRPr="002F47D3" w:rsidRDefault="004418B5" w:rsidP="002F47D3">
            <w:pPr>
              <w:spacing w:after="60" w:line="320" w:lineRule="atLeast"/>
              <w:jc w:val="center"/>
              <w:rPr>
                <w:szCs w:val="28"/>
              </w:rPr>
            </w:pPr>
            <w:r w:rsidRPr="002F47D3">
              <w:rPr>
                <w:szCs w:val="28"/>
                <w:lang w:val="da-DK"/>
              </w:rPr>
              <w:t>2</w:t>
            </w:r>
          </w:p>
        </w:tc>
      </w:tr>
      <w:tr w:rsidR="002F47D3" w:rsidRPr="002F47D3" w:rsidTr="003B41CE">
        <w:trPr>
          <w:trHeight w:val="558"/>
        </w:trPr>
        <w:tc>
          <w:tcPr>
            <w:tcW w:w="707" w:type="dxa"/>
            <w:vAlign w:val="center"/>
          </w:tcPr>
          <w:p w:rsidR="004418B5" w:rsidRPr="002F47D3" w:rsidRDefault="004418B5" w:rsidP="002F47D3">
            <w:pPr>
              <w:spacing w:after="60" w:line="320" w:lineRule="atLeast"/>
              <w:jc w:val="center"/>
              <w:rPr>
                <w:szCs w:val="28"/>
              </w:rPr>
            </w:pPr>
            <w:r w:rsidRPr="002F47D3">
              <w:rPr>
                <w:szCs w:val="28"/>
              </w:rPr>
              <w:t>7</w:t>
            </w:r>
          </w:p>
        </w:tc>
        <w:tc>
          <w:tcPr>
            <w:tcW w:w="7892" w:type="dxa"/>
            <w:vAlign w:val="center"/>
          </w:tcPr>
          <w:p w:rsidR="004418B5" w:rsidRPr="002F47D3" w:rsidRDefault="004418B5" w:rsidP="002F47D3">
            <w:pPr>
              <w:spacing w:after="60" w:line="320" w:lineRule="atLeast"/>
              <w:jc w:val="both"/>
              <w:rPr>
                <w:szCs w:val="28"/>
                <w:lang w:val="da-DK"/>
              </w:rPr>
            </w:pPr>
            <w:r w:rsidRPr="002F47D3">
              <w:rPr>
                <w:szCs w:val="28"/>
                <w:lang w:val="da-DK"/>
              </w:rPr>
              <w:t>Ứng xử có văn hóa, tôn trọng, bảo vệ danh dự, uy tín của đồng nghiệp; giúp đỡ, hỗ trợ, hợp tác với đồng nghiệp.</w:t>
            </w:r>
          </w:p>
        </w:tc>
        <w:tc>
          <w:tcPr>
            <w:tcW w:w="1040" w:type="dxa"/>
            <w:vAlign w:val="center"/>
          </w:tcPr>
          <w:p w:rsidR="004418B5" w:rsidRPr="002F47D3" w:rsidRDefault="004418B5" w:rsidP="002F47D3">
            <w:pPr>
              <w:spacing w:after="60" w:line="320" w:lineRule="atLeast"/>
              <w:jc w:val="center"/>
              <w:rPr>
                <w:szCs w:val="28"/>
                <w:lang w:val="da-DK"/>
              </w:rPr>
            </w:pPr>
            <w:r w:rsidRPr="002F47D3">
              <w:rPr>
                <w:szCs w:val="28"/>
                <w:lang w:val="da-DK"/>
              </w:rPr>
              <w:t>2</w:t>
            </w:r>
          </w:p>
        </w:tc>
      </w:tr>
      <w:tr w:rsidR="002F47D3" w:rsidRPr="002F47D3" w:rsidTr="003B41CE">
        <w:trPr>
          <w:trHeight w:val="56"/>
        </w:trPr>
        <w:tc>
          <w:tcPr>
            <w:tcW w:w="707" w:type="dxa"/>
            <w:shd w:val="clear" w:color="auto" w:fill="auto"/>
            <w:vAlign w:val="center"/>
          </w:tcPr>
          <w:p w:rsidR="004418B5" w:rsidRPr="002F47D3" w:rsidRDefault="004418B5" w:rsidP="002F47D3">
            <w:pPr>
              <w:spacing w:after="60" w:line="320" w:lineRule="atLeast"/>
              <w:jc w:val="center"/>
              <w:rPr>
                <w:szCs w:val="28"/>
                <w:lang w:val="da-DK"/>
              </w:rPr>
            </w:pPr>
            <w:r w:rsidRPr="002F47D3">
              <w:rPr>
                <w:szCs w:val="28"/>
                <w:lang w:val="da-DK"/>
              </w:rPr>
              <w:t>8</w:t>
            </w:r>
          </w:p>
        </w:tc>
        <w:tc>
          <w:tcPr>
            <w:tcW w:w="7892" w:type="dxa"/>
            <w:shd w:val="clear" w:color="auto" w:fill="auto"/>
            <w:vAlign w:val="center"/>
          </w:tcPr>
          <w:p w:rsidR="004418B5" w:rsidRPr="002F47D3" w:rsidRDefault="004418B5" w:rsidP="002F47D3">
            <w:pPr>
              <w:spacing w:after="60" w:line="320" w:lineRule="atLeast"/>
              <w:jc w:val="both"/>
              <w:rPr>
                <w:szCs w:val="28"/>
                <w:lang w:val="da-DK"/>
              </w:rPr>
            </w:pPr>
            <w:r w:rsidRPr="002F47D3">
              <w:rPr>
                <w:szCs w:val="28"/>
                <w:lang w:val="da-DK"/>
              </w:rPr>
              <w:t>Không lưu giữ, trưng bày, phát tán văn hóa phẩm đồi trụy; tài liệu chống lại Đảng, Nhà nước. Không tham gia, tổ chức lôi kéo người khác đánh bạc, cá độ, chơi họ... và các tệ nạn xã hội khác dưới mọi hình thức. Không vi phạm quy định về uống rượu, hút thuốc; Không làm việc riêng trong giờ làm việc; Không lạm dụng hoặc có hành vi quấy rối người khác dưới mọi hình thức.</w:t>
            </w:r>
          </w:p>
        </w:tc>
        <w:tc>
          <w:tcPr>
            <w:tcW w:w="1040" w:type="dxa"/>
            <w:shd w:val="clear" w:color="auto" w:fill="auto"/>
            <w:vAlign w:val="center"/>
          </w:tcPr>
          <w:p w:rsidR="004418B5" w:rsidRPr="002F47D3" w:rsidRDefault="004418B5" w:rsidP="002F47D3">
            <w:pPr>
              <w:spacing w:after="60" w:line="320" w:lineRule="atLeast"/>
              <w:jc w:val="center"/>
              <w:rPr>
                <w:szCs w:val="28"/>
                <w:lang w:val="da-DK"/>
              </w:rPr>
            </w:pPr>
            <w:r w:rsidRPr="002F47D3">
              <w:rPr>
                <w:szCs w:val="28"/>
                <w:lang w:val="da-DK"/>
              </w:rPr>
              <w:t>2</w:t>
            </w:r>
          </w:p>
        </w:tc>
      </w:tr>
      <w:tr w:rsidR="002F47D3" w:rsidRPr="002F47D3" w:rsidTr="003B41CE">
        <w:trPr>
          <w:trHeight w:val="56"/>
        </w:trPr>
        <w:tc>
          <w:tcPr>
            <w:tcW w:w="707" w:type="dxa"/>
            <w:vAlign w:val="center"/>
          </w:tcPr>
          <w:p w:rsidR="004418B5" w:rsidRPr="002F47D3" w:rsidRDefault="004418B5" w:rsidP="002F47D3">
            <w:pPr>
              <w:spacing w:after="60" w:line="320" w:lineRule="atLeast"/>
              <w:jc w:val="center"/>
              <w:rPr>
                <w:szCs w:val="28"/>
              </w:rPr>
            </w:pPr>
            <w:r w:rsidRPr="002F47D3">
              <w:rPr>
                <w:szCs w:val="28"/>
              </w:rPr>
              <w:t>9</w:t>
            </w:r>
          </w:p>
        </w:tc>
        <w:tc>
          <w:tcPr>
            <w:tcW w:w="7892" w:type="dxa"/>
            <w:vAlign w:val="center"/>
          </w:tcPr>
          <w:p w:rsidR="004418B5" w:rsidRPr="002F47D3" w:rsidRDefault="004418B5" w:rsidP="002F47D3">
            <w:pPr>
              <w:spacing w:after="60" w:line="320" w:lineRule="atLeast"/>
              <w:jc w:val="both"/>
              <w:rPr>
                <w:i/>
                <w:spacing w:val="-4"/>
                <w:szCs w:val="28"/>
              </w:rPr>
            </w:pPr>
            <w:r w:rsidRPr="002F47D3">
              <w:rPr>
                <w:szCs w:val="28"/>
                <w:lang w:val="da-DK"/>
              </w:rPr>
              <w:t>Thực hiện quy tắc ứng xử của cán bộ, công chức, viên chức, lao động hợp đồng trong các cơ quan, đơn vị; thực hiện tốt nếp sống văn minh công sở; tư thế, cử chỉ tác phong đúng mực. Trang phục công sở lịch sử, gọn gàng.</w:t>
            </w:r>
          </w:p>
        </w:tc>
        <w:tc>
          <w:tcPr>
            <w:tcW w:w="1040" w:type="dxa"/>
            <w:vAlign w:val="center"/>
          </w:tcPr>
          <w:p w:rsidR="004418B5" w:rsidRPr="002F47D3" w:rsidRDefault="004418B5" w:rsidP="002F47D3">
            <w:pPr>
              <w:spacing w:after="60" w:line="320" w:lineRule="atLeast"/>
              <w:jc w:val="center"/>
              <w:rPr>
                <w:b/>
                <w:szCs w:val="28"/>
              </w:rPr>
            </w:pPr>
            <w:r w:rsidRPr="002F47D3">
              <w:rPr>
                <w:szCs w:val="28"/>
                <w:lang w:val="da-DK"/>
              </w:rPr>
              <w:t>2</w:t>
            </w:r>
          </w:p>
        </w:tc>
      </w:tr>
      <w:tr w:rsidR="002F47D3" w:rsidRPr="002F47D3" w:rsidTr="003B41CE">
        <w:trPr>
          <w:trHeight w:val="56"/>
        </w:trPr>
        <w:tc>
          <w:tcPr>
            <w:tcW w:w="707" w:type="dxa"/>
            <w:vAlign w:val="center"/>
          </w:tcPr>
          <w:p w:rsidR="004418B5" w:rsidRPr="002F47D3" w:rsidRDefault="004418B5" w:rsidP="002F47D3">
            <w:pPr>
              <w:spacing w:after="60" w:line="320" w:lineRule="atLeast"/>
              <w:jc w:val="center"/>
              <w:rPr>
                <w:szCs w:val="28"/>
              </w:rPr>
            </w:pPr>
            <w:r w:rsidRPr="002F47D3">
              <w:rPr>
                <w:szCs w:val="28"/>
              </w:rPr>
              <w:t>10</w:t>
            </w:r>
          </w:p>
        </w:tc>
        <w:tc>
          <w:tcPr>
            <w:tcW w:w="7892" w:type="dxa"/>
            <w:vAlign w:val="center"/>
          </w:tcPr>
          <w:p w:rsidR="004418B5" w:rsidRPr="002F47D3" w:rsidRDefault="004418B5" w:rsidP="002F47D3">
            <w:pPr>
              <w:spacing w:after="60" w:line="320" w:lineRule="atLeast"/>
              <w:jc w:val="both"/>
              <w:rPr>
                <w:szCs w:val="28"/>
                <w:lang w:val="da-DK"/>
              </w:rPr>
            </w:pPr>
            <w:r w:rsidRPr="002F47D3">
              <w:rPr>
                <w:szCs w:val="28"/>
                <w:lang w:val="da-DK"/>
              </w:rPr>
              <w:t>Không sử dụng tài sản, thiết bị, phương tiện công của cơ quan phục vụ mục đích cá nhân. Sử dụng tiết kiệm tài sản công. Có ý thức giữ gìn vệ sinh môi trường, sắp xếp, bài trí chỗ làm việc gọn gàng, ngăn nắp, sạch sẽ.</w:t>
            </w:r>
          </w:p>
        </w:tc>
        <w:tc>
          <w:tcPr>
            <w:tcW w:w="1040" w:type="dxa"/>
            <w:vAlign w:val="center"/>
          </w:tcPr>
          <w:p w:rsidR="004418B5" w:rsidRPr="002F47D3" w:rsidRDefault="004418B5" w:rsidP="002F47D3">
            <w:pPr>
              <w:spacing w:after="60" w:line="320" w:lineRule="atLeast"/>
              <w:jc w:val="center"/>
              <w:rPr>
                <w:szCs w:val="28"/>
                <w:lang w:val="da-DK"/>
              </w:rPr>
            </w:pPr>
            <w:r w:rsidRPr="002F47D3">
              <w:rPr>
                <w:szCs w:val="28"/>
                <w:lang w:val="da-DK"/>
              </w:rPr>
              <w:t>2</w:t>
            </w:r>
          </w:p>
        </w:tc>
      </w:tr>
      <w:tr w:rsidR="008779D3" w:rsidRPr="008779D3" w:rsidTr="003B41CE">
        <w:trPr>
          <w:trHeight w:val="56"/>
        </w:trPr>
        <w:tc>
          <w:tcPr>
            <w:tcW w:w="707" w:type="dxa"/>
            <w:vAlign w:val="center"/>
          </w:tcPr>
          <w:p w:rsidR="004418B5" w:rsidRPr="008779D3" w:rsidRDefault="004418B5" w:rsidP="002F47D3">
            <w:pPr>
              <w:spacing w:after="60" w:line="320" w:lineRule="atLeast"/>
              <w:jc w:val="center"/>
              <w:rPr>
                <w:b/>
                <w:color w:val="0070C0"/>
                <w:szCs w:val="28"/>
              </w:rPr>
            </w:pPr>
            <w:r w:rsidRPr="008779D3">
              <w:rPr>
                <w:b/>
                <w:color w:val="0070C0"/>
                <w:szCs w:val="28"/>
              </w:rPr>
              <w:t>II</w:t>
            </w:r>
          </w:p>
        </w:tc>
        <w:tc>
          <w:tcPr>
            <w:tcW w:w="7892" w:type="dxa"/>
            <w:vAlign w:val="center"/>
          </w:tcPr>
          <w:p w:rsidR="004418B5" w:rsidRPr="008779D3" w:rsidRDefault="004418B5" w:rsidP="002F47D3">
            <w:pPr>
              <w:spacing w:after="60" w:line="320" w:lineRule="atLeast"/>
              <w:jc w:val="both"/>
              <w:rPr>
                <w:b/>
                <w:color w:val="0070C0"/>
                <w:spacing w:val="-4"/>
                <w:szCs w:val="28"/>
              </w:rPr>
            </w:pPr>
            <w:r w:rsidRPr="008779D3">
              <w:rPr>
                <w:b/>
                <w:color w:val="0070C0"/>
                <w:spacing w:val="-4"/>
                <w:szCs w:val="28"/>
              </w:rPr>
              <w:t>KẾT QUẢ THỰC HIỆN NHIỆM VỤ</w:t>
            </w:r>
          </w:p>
        </w:tc>
        <w:tc>
          <w:tcPr>
            <w:tcW w:w="1040" w:type="dxa"/>
            <w:vAlign w:val="center"/>
          </w:tcPr>
          <w:p w:rsidR="004418B5" w:rsidRPr="008779D3" w:rsidRDefault="004418B5" w:rsidP="002F47D3">
            <w:pPr>
              <w:spacing w:after="60" w:line="320" w:lineRule="atLeast"/>
              <w:jc w:val="center"/>
              <w:rPr>
                <w:b/>
                <w:color w:val="0070C0"/>
                <w:szCs w:val="28"/>
              </w:rPr>
            </w:pPr>
            <w:r w:rsidRPr="008779D3">
              <w:rPr>
                <w:b/>
                <w:color w:val="0070C0"/>
                <w:szCs w:val="28"/>
              </w:rPr>
              <w:t>70</w:t>
            </w:r>
          </w:p>
        </w:tc>
      </w:tr>
      <w:tr w:rsidR="008779D3" w:rsidRPr="008779D3" w:rsidTr="003B41CE">
        <w:trPr>
          <w:trHeight w:val="56"/>
        </w:trPr>
        <w:tc>
          <w:tcPr>
            <w:tcW w:w="707" w:type="dxa"/>
            <w:shd w:val="clear" w:color="auto" w:fill="auto"/>
            <w:vAlign w:val="center"/>
          </w:tcPr>
          <w:p w:rsidR="004418B5" w:rsidRPr="008779D3" w:rsidRDefault="004418B5" w:rsidP="002F47D3">
            <w:pPr>
              <w:spacing w:after="60" w:line="320" w:lineRule="atLeast"/>
              <w:jc w:val="center"/>
              <w:rPr>
                <w:b/>
                <w:color w:val="002060"/>
                <w:szCs w:val="28"/>
              </w:rPr>
            </w:pPr>
            <w:r w:rsidRPr="008779D3">
              <w:rPr>
                <w:b/>
                <w:color w:val="002060"/>
                <w:szCs w:val="28"/>
              </w:rPr>
              <w:t>1</w:t>
            </w:r>
          </w:p>
        </w:tc>
        <w:tc>
          <w:tcPr>
            <w:tcW w:w="7892" w:type="dxa"/>
            <w:shd w:val="clear" w:color="auto" w:fill="auto"/>
            <w:vAlign w:val="center"/>
          </w:tcPr>
          <w:p w:rsidR="004418B5" w:rsidRPr="008779D3" w:rsidRDefault="004418B5" w:rsidP="002F47D3">
            <w:pPr>
              <w:spacing w:after="60" w:line="320" w:lineRule="atLeast"/>
              <w:jc w:val="both"/>
              <w:rPr>
                <w:b/>
                <w:color w:val="002060"/>
                <w:szCs w:val="28"/>
              </w:rPr>
            </w:pPr>
            <w:r w:rsidRPr="008779D3">
              <w:rPr>
                <w:b/>
                <w:color w:val="002060"/>
                <w:szCs w:val="28"/>
              </w:rPr>
              <w:t>Năng lực và kỹ năng lãnh đạo, điều hành</w:t>
            </w:r>
          </w:p>
        </w:tc>
        <w:tc>
          <w:tcPr>
            <w:tcW w:w="1040" w:type="dxa"/>
            <w:shd w:val="clear" w:color="auto" w:fill="auto"/>
            <w:vAlign w:val="center"/>
          </w:tcPr>
          <w:p w:rsidR="004418B5" w:rsidRPr="008779D3" w:rsidRDefault="004418B5" w:rsidP="002F47D3">
            <w:pPr>
              <w:spacing w:after="60" w:line="320" w:lineRule="atLeast"/>
              <w:jc w:val="center"/>
              <w:rPr>
                <w:b/>
                <w:color w:val="002060"/>
                <w:szCs w:val="28"/>
              </w:rPr>
            </w:pPr>
            <w:r w:rsidRPr="008779D3">
              <w:rPr>
                <w:b/>
                <w:color w:val="002060"/>
                <w:szCs w:val="28"/>
              </w:rPr>
              <w:t>20</w:t>
            </w:r>
          </w:p>
        </w:tc>
      </w:tr>
      <w:tr w:rsidR="008779D3" w:rsidRPr="008779D3" w:rsidTr="003B41CE">
        <w:trPr>
          <w:trHeight w:val="56"/>
        </w:trPr>
        <w:tc>
          <w:tcPr>
            <w:tcW w:w="707" w:type="dxa"/>
            <w:vAlign w:val="center"/>
          </w:tcPr>
          <w:p w:rsidR="004418B5" w:rsidRPr="008779D3" w:rsidRDefault="004418B5" w:rsidP="002F47D3">
            <w:pPr>
              <w:spacing w:after="60" w:line="320" w:lineRule="atLeast"/>
              <w:jc w:val="center"/>
              <w:rPr>
                <w:color w:val="00B050"/>
                <w:szCs w:val="28"/>
              </w:rPr>
            </w:pPr>
            <w:r w:rsidRPr="008779D3">
              <w:rPr>
                <w:color w:val="00B050"/>
                <w:szCs w:val="28"/>
              </w:rPr>
              <w:t>a</w:t>
            </w:r>
          </w:p>
        </w:tc>
        <w:tc>
          <w:tcPr>
            <w:tcW w:w="7892" w:type="dxa"/>
            <w:vAlign w:val="center"/>
          </w:tcPr>
          <w:p w:rsidR="004418B5" w:rsidRPr="008779D3" w:rsidRDefault="004418B5" w:rsidP="002F47D3">
            <w:pPr>
              <w:spacing w:after="60" w:line="320" w:lineRule="atLeast"/>
              <w:jc w:val="both"/>
              <w:rPr>
                <w:color w:val="00B050"/>
                <w:szCs w:val="28"/>
                <w:lang w:val="da-DK"/>
              </w:rPr>
            </w:pPr>
            <w:r w:rsidRPr="008779D3">
              <w:rPr>
                <w:color w:val="00B050"/>
                <w:szCs w:val="28"/>
                <w:lang w:val="da-DK"/>
              </w:rPr>
              <w:t>Đối với viên chức CBQL, Giáo viên</w:t>
            </w:r>
          </w:p>
        </w:tc>
        <w:tc>
          <w:tcPr>
            <w:tcW w:w="1040" w:type="dxa"/>
            <w:vAlign w:val="center"/>
          </w:tcPr>
          <w:p w:rsidR="004418B5" w:rsidRPr="008779D3" w:rsidRDefault="008779D3" w:rsidP="002F47D3">
            <w:pPr>
              <w:spacing w:after="60" w:line="320" w:lineRule="atLeast"/>
              <w:jc w:val="center"/>
              <w:rPr>
                <w:b/>
                <w:i/>
                <w:color w:val="00B050"/>
                <w:szCs w:val="28"/>
              </w:rPr>
            </w:pPr>
            <w:r w:rsidRPr="008779D3">
              <w:rPr>
                <w:b/>
                <w:i/>
                <w:color w:val="00B050"/>
                <w:szCs w:val="28"/>
              </w:rPr>
              <w:t>20</w:t>
            </w:r>
          </w:p>
        </w:tc>
      </w:tr>
      <w:tr w:rsidR="002F47D3" w:rsidRPr="002F47D3" w:rsidTr="003B41CE">
        <w:trPr>
          <w:trHeight w:val="56"/>
        </w:trPr>
        <w:tc>
          <w:tcPr>
            <w:tcW w:w="707" w:type="dxa"/>
            <w:vAlign w:val="center"/>
          </w:tcPr>
          <w:p w:rsidR="004418B5" w:rsidRPr="002F47D3" w:rsidRDefault="004418B5" w:rsidP="002F47D3">
            <w:pPr>
              <w:spacing w:after="60" w:line="320" w:lineRule="atLeast"/>
              <w:jc w:val="center"/>
              <w:rPr>
                <w:szCs w:val="28"/>
              </w:rPr>
            </w:pPr>
            <w:r w:rsidRPr="002F47D3">
              <w:rPr>
                <w:szCs w:val="28"/>
              </w:rPr>
              <w:t>-</w:t>
            </w:r>
          </w:p>
        </w:tc>
        <w:tc>
          <w:tcPr>
            <w:tcW w:w="7892" w:type="dxa"/>
            <w:vAlign w:val="center"/>
          </w:tcPr>
          <w:p w:rsidR="004418B5" w:rsidRPr="002F47D3" w:rsidRDefault="004418B5" w:rsidP="002F47D3">
            <w:pPr>
              <w:spacing w:after="60" w:line="320" w:lineRule="atLeast"/>
              <w:jc w:val="both"/>
              <w:rPr>
                <w:szCs w:val="28"/>
              </w:rPr>
            </w:pPr>
            <w:r w:rsidRPr="002F47D3">
              <w:rPr>
                <w:szCs w:val="28"/>
                <w:lang w:val="da-DK"/>
              </w:rPr>
              <w:t>Chủ động nghiên cứu, cập nhật kịp thời các kiến thức pháp luật và chuyên môn nghiệp vụ, phương pháp giảng dạy</w:t>
            </w:r>
          </w:p>
        </w:tc>
        <w:tc>
          <w:tcPr>
            <w:tcW w:w="1040" w:type="dxa"/>
            <w:vAlign w:val="center"/>
          </w:tcPr>
          <w:p w:rsidR="004418B5" w:rsidRPr="002F47D3" w:rsidRDefault="004418B5" w:rsidP="002F47D3">
            <w:pPr>
              <w:spacing w:after="60" w:line="320" w:lineRule="atLeast"/>
              <w:jc w:val="center"/>
              <w:rPr>
                <w:szCs w:val="28"/>
              </w:rPr>
            </w:pPr>
            <w:r w:rsidRPr="002F47D3">
              <w:rPr>
                <w:szCs w:val="28"/>
              </w:rPr>
              <w:t>3</w:t>
            </w:r>
          </w:p>
        </w:tc>
      </w:tr>
      <w:tr w:rsidR="002F47D3" w:rsidRPr="002F47D3" w:rsidTr="003B41CE">
        <w:trPr>
          <w:trHeight w:val="56"/>
        </w:trPr>
        <w:tc>
          <w:tcPr>
            <w:tcW w:w="707" w:type="dxa"/>
            <w:vAlign w:val="center"/>
          </w:tcPr>
          <w:p w:rsidR="004418B5" w:rsidRPr="002F47D3" w:rsidRDefault="004418B5" w:rsidP="002F47D3">
            <w:pPr>
              <w:spacing w:after="60" w:line="320" w:lineRule="atLeast"/>
              <w:jc w:val="center"/>
              <w:rPr>
                <w:szCs w:val="28"/>
              </w:rPr>
            </w:pPr>
            <w:r w:rsidRPr="002F47D3">
              <w:rPr>
                <w:szCs w:val="28"/>
              </w:rPr>
              <w:t>-</w:t>
            </w:r>
          </w:p>
        </w:tc>
        <w:tc>
          <w:tcPr>
            <w:tcW w:w="7892" w:type="dxa"/>
            <w:vAlign w:val="center"/>
          </w:tcPr>
          <w:p w:rsidR="004418B5" w:rsidRPr="002F47D3" w:rsidRDefault="004418B5" w:rsidP="004C4996">
            <w:pPr>
              <w:spacing w:after="60" w:line="320" w:lineRule="atLeast"/>
              <w:jc w:val="both"/>
              <w:rPr>
                <w:szCs w:val="28"/>
              </w:rPr>
            </w:pPr>
            <w:r w:rsidRPr="002F47D3">
              <w:rPr>
                <w:szCs w:val="28"/>
                <w:lang w:val="da-DK"/>
              </w:rPr>
              <w:t xml:space="preserve">Xây dựng và thực hiện nghiêm túc kế hoạch công tác của cá nhân </w:t>
            </w:r>
            <w:r w:rsidR="004C4996">
              <w:rPr>
                <w:szCs w:val="28"/>
                <w:lang w:val="da-DK"/>
              </w:rPr>
              <w:t xml:space="preserve">đảm bảo: </w:t>
            </w:r>
            <w:r w:rsidRPr="002F47D3">
              <w:rPr>
                <w:szCs w:val="28"/>
                <w:lang w:val="da-DK"/>
              </w:rPr>
              <w:t xml:space="preserve">rõ </w:t>
            </w:r>
            <w:r w:rsidR="004C4996">
              <w:rPr>
                <w:szCs w:val="28"/>
                <w:lang w:val="da-DK"/>
              </w:rPr>
              <w:t>người, rõ việc, rõ tiến độ, rõ hiệu quả, rõ trách nhiệm</w:t>
            </w:r>
            <w:r w:rsidRPr="002F47D3">
              <w:rPr>
                <w:szCs w:val="28"/>
                <w:lang w:val="da-DK"/>
              </w:rPr>
              <w:t>.</w:t>
            </w:r>
          </w:p>
        </w:tc>
        <w:tc>
          <w:tcPr>
            <w:tcW w:w="1040" w:type="dxa"/>
            <w:vAlign w:val="center"/>
          </w:tcPr>
          <w:p w:rsidR="004418B5" w:rsidRPr="002F47D3" w:rsidRDefault="004418B5" w:rsidP="002F47D3">
            <w:pPr>
              <w:spacing w:after="60" w:line="320" w:lineRule="atLeast"/>
              <w:jc w:val="center"/>
              <w:rPr>
                <w:szCs w:val="28"/>
              </w:rPr>
            </w:pPr>
            <w:r w:rsidRPr="002F47D3">
              <w:rPr>
                <w:szCs w:val="28"/>
              </w:rPr>
              <w:t>3</w:t>
            </w:r>
          </w:p>
        </w:tc>
      </w:tr>
      <w:tr w:rsidR="002F47D3" w:rsidRPr="002F47D3" w:rsidTr="003B41CE">
        <w:trPr>
          <w:trHeight w:val="56"/>
        </w:trPr>
        <w:tc>
          <w:tcPr>
            <w:tcW w:w="707" w:type="dxa"/>
            <w:vAlign w:val="center"/>
          </w:tcPr>
          <w:p w:rsidR="004418B5" w:rsidRPr="002F47D3" w:rsidRDefault="004418B5" w:rsidP="002F47D3">
            <w:pPr>
              <w:spacing w:after="60" w:line="320" w:lineRule="atLeast"/>
              <w:jc w:val="center"/>
              <w:rPr>
                <w:szCs w:val="28"/>
              </w:rPr>
            </w:pPr>
            <w:r w:rsidRPr="002F47D3">
              <w:rPr>
                <w:szCs w:val="28"/>
              </w:rPr>
              <w:t>-</w:t>
            </w:r>
          </w:p>
        </w:tc>
        <w:tc>
          <w:tcPr>
            <w:tcW w:w="7892" w:type="dxa"/>
            <w:vAlign w:val="center"/>
          </w:tcPr>
          <w:p w:rsidR="004418B5" w:rsidRPr="002F47D3" w:rsidRDefault="004418B5" w:rsidP="004C4996">
            <w:pPr>
              <w:spacing w:after="60" w:line="320" w:lineRule="atLeast"/>
              <w:jc w:val="both"/>
              <w:rPr>
                <w:szCs w:val="28"/>
              </w:rPr>
            </w:pPr>
            <w:r w:rsidRPr="002F47D3">
              <w:rPr>
                <w:szCs w:val="28"/>
                <w:lang w:val="da-DK"/>
              </w:rPr>
              <w:t xml:space="preserve">Thực hiện đúng </w:t>
            </w:r>
            <w:r w:rsidR="004C4996">
              <w:rPr>
                <w:szCs w:val="28"/>
                <w:lang w:val="da-DK"/>
              </w:rPr>
              <w:t>CT-KHDH theo KHGDNT</w:t>
            </w:r>
            <w:r w:rsidRPr="002F47D3">
              <w:rPr>
                <w:szCs w:val="28"/>
                <w:lang w:val="da-DK"/>
              </w:rPr>
              <w:t>, sổ ghi đầu bài; vào điểm đầy đủ, đúng quy định và đúng thời hạn.</w:t>
            </w:r>
            <w:r w:rsidR="004C4996">
              <w:rPr>
                <w:szCs w:val="28"/>
                <w:lang w:val="da-DK"/>
              </w:rPr>
              <w:t>..</w:t>
            </w:r>
          </w:p>
        </w:tc>
        <w:tc>
          <w:tcPr>
            <w:tcW w:w="1040" w:type="dxa"/>
            <w:vAlign w:val="center"/>
          </w:tcPr>
          <w:p w:rsidR="004418B5" w:rsidRPr="002F47D3" w:rsidRDefault="004418B5" w:rsidP="002F47D3">
            <w:pPr>
              <w:spacing w:after="60" w:line="320" w:lineRule="atLeast"/>
              <w:jc w:val="center"/>
              <w:rPr>
                <w:szCs w:val="28"/>
              </w:rPr>
            </w:pPr>
            <w:r w:rsidRPr="002F47D3">
              <w:rPr>
                <w:szCs w:val="28"/>
              </w:rPr>
              <w:t>3</w:t>
            </w:r>
          </w:p>
        </w:tc>
      </w:tr>
      <w:tr w:rsidR="002F47D3" w:rsidRPr="002F47D3" w:rsidTr="003B41CE">
        <w:trPr>
          <w:trHeight w:val="298"/>
        </w:trPr>
        <w:tc>
          <w:tcPr>
            <w:tcW w:w="707" w:type="dxa"/>
            <w:vAlign w:val="center"/>
          </w:tcPr>
          <w:p w:rsidR="004418B5" w:rsidRPr="002F47D3" w:rsidRDefault="004418B5" w:rsidP="002F47D3">
            <w:pPr>
              <w:spacing w:after="60" w:line="320" w:lineRule="atLeast"/>
              <w:jc w:val="center"/>
              <w:rPr>
                <w:szCs w:val="28"/>
              </w:rPr>
            </w:pPr>
            <w:r w:rsidRPr="002F47D3">
              <w:rPr>
                <w:szCs w:val="28"/>
              </w:rPr>
              <w:t>-</w:t>
            </w:r>
          </w:p>
        </w:tc>
        <w:tc>
          <w:tcPr>
            <w:tcW w:w="7892" w:type="dxa"/>
            <w:vAlign w:val="center"/>
          </w:tcPr>
          <w:p w:rsidR="004418B5" w:rsidRPr="002F47D3" w:rsidRDefault="004418B5" w:rsidP="002F47D3">
            <w:pPr>
              <w:spacing w:after="60" w:line="320" w:lineRule="atLeast"/>
              <w:jc w:val="both"/>
              <w:rPr>
                <w:szCs w:val="28"/>
              </w:rPr>
            </w:pPr>
            <w:r w:rsidRPr="002F47D3">
              <w:rPr>
                <w:szCs w:val="28"/>
                <w:lang w:val="da-DK"/>
              </w:rPr>
              <w:t>Thực hiện nghiêm túc kế hoạch công tác của tổ chuyên môn và nhà trường, đảm bảo chất lượng, hiệu quả và đúng tiến độ.</w:t>
            </w:r>
          </w:p>
        </w:tc>
        <w:tc>
          <w:tcPr>
            <w:tcW w:w="1040" w:type="dxa"/>
            <w:vAlign w:val="center"/>
          </w:tcPr>
          <w:p w:rsidR="004418B5" w:rsidRPr="002F47D3" w:rsidRDefault="004418B5" w:rsidP="002F47D3">
            <w:pPr>
              <w:spacing w:after="60" w:line="320" w:lineRule="atLeast"/>
              <w:jc w:val="center"/>
              <w:rPr>
                <w:szCs w:val="28"/>
              </w:rPr>
            </w:pPr>
            <w:r w:rsidRPr="002F47D3">
              <w:rPr>
                <w:szCs w:val="28"/>
              </w:rPr>
              <w:t>3</w:t>
            </w:r>
          </w:p>
        </w:tc>
      </w:tr>
      <w:tr w:rsidR="002F47D3" w:rsidRPr="002F47D3" w:rsidTr="003B41CE">
        <w:trPr>
          <w:trHeight w:val="298"/>
        </w:trPr>
        <w:tc>
          <w:tcPr>
            <w:tcW w:w="707" w:type="dxa"/>
            <w:vAlign w:val="center"/>
          </w:tcPr>
          <w:p w:rsidR="004418B5" w:rsidRPr="002F47D3" w:rsidRDefault="004418B5" w:rsidP="002F47D3">
            <w:pPr>
              <w:spacing w:after="60" w:line="320" w:lineRule="atLeast"/>
              <w:jc w:val="center"/>
              <w:rPr>
                <w:szCs w:val="28"/>
              </w:rPr>
            </w:pPr>
            <w:r w:rsidRPr="002F47D3">
              <w:rPr>
                <w:szCs w:val="28"/>
              </w:rPr>
              <w:t>-</w:t>
            </w:r>
          </w:p>
        </w:tc>
        <w:tc>
          <w:tcPr>
            <w:tcW w:w="7892" w:type="dxa"/>
            <w:vAlign w:val="center"/>
          </w:tcPr>
          <w:p w:rsidR="004418B5" w:rsidRPr="002F47D3" w:rsidRDefault="004418B5" w:rsidP="002F47D3">
            <w:pPr>
              <w:spacing w:after="60" w:line="320" w:lineRule="atLeast"/>
              <w:jc w:val="both"/>
              <w:rPr>
                <w:szCs w:val="28"/>
              </w:rPr>
            </w:pPr>
            <w:r w:rsidRPr="002F47D3">
              <w:rPr>
                <w:szCs w:val="28"/>
                <w:lang w:val="da-DK"/>
              </w:rPr>
              <w:t xml:space="preserve">Báo cáo kịp thời, chính xác với lãnh đạo tổ và nhà trường về tình hình, kết quả thực hiện nhiệm vụ được phân công, những khó khăn, </w:t>
            </w:r>
            <w:r w:rsidRPr="002F47D3">
              <w:rPr>
                <w:szCs w:val="28"/>
                <w:lang w:val="da-DK"/>
              </w:rPr>
              <w:lastRenderedPageBreak/>
              <w:t>vướng mắc.</w:t>
            </w:r>
          </w:p>
        </w:tc>
        <w:tc>
          <w:tcPr>
            <w:tcW w:w="1040" w:type="dxa"/>
            <w:vAlign w:val="center"/>
          </w:tcPr>
          <w:p w:rsidR="004418B5" w:rsidRPr="002F47D3" w:rsidRDefault="004418B5" w:rsidP="002F47D3">
            <w:pPr>
              <w:spacing w:after="60" w:line="320" w:lineRule="atLeast"/>
              <w:jc w:val="center"/>
              <w:rPr>
                <w:szCs w:val="28"/>
              </w:rPr>
            </w:pPr>
            <w:r w:rsidRPr="002F47D3">
              <w:rPr>
                <w:szCs w:val="28"/>
              </w:rPr>
              <w:lastRenderedPageBreak/>
              <w:t>2</w:t>
            </w:r>
          </w:p>
        </w:tc>
      </w:tr>
      <w:tr w:rsidR="002F47D3" w:rsidRPr="002F47D3" w:rsidTr="003B41CE">
        <w:trPr>
          <w:trHeight w:val="298"/>
        </w:trPr>
        <w:tc>
          <w:tcPr>
            <w:tcW w:w="707" w:type="dxa"/>
            <w:vAlign w:val="center"/>
          </w:tcPr>
          <w:p w:rsidR="004418B5" w:rsidRPr="002F47D3" w:rsidRDefault="004418B5" w:rsidP="002F47D3">
            <w:pPr>
              <w:spacing w:after="60" w:line="320" w:lineRule="atLeast"/>
              <w:jc w:val="center"/>
              <w:rPr>
                <w:szCs w:val="28"/>
              </w:rPr>
            </w:pPr>
            <w:r w:rsidRPr="002F47D3">
              <w:rPr>
                <w:szCs w:val="28"/>
              </w:rPr>
              <w:t>-</w:t>
            </w:r>
          </w:p>
        </w:tc>
        <w:tc>
          <w:tcPr>
            <w:tcW w:w="7892" w:type="dxa"/>
            <w:vAlign w:val="center"/>
          </w:tcPr>
          <w:p w:rsidR="004418B5" w:rsidRPr="002F47D3" w:rsidRDefault="004418B5" w:rsidP="004C4996">
            <w:pPr>
              <w:spacing w:after="60" w:line="320" w:lineRule="atLeast"/>
              <w:jc w:val="both"/>
              <w:rPr>
                <w:szCs w:val="28"/>
                <w:lang w:val="da-DK"/>
              </w:rPr>
            </w:pPr>
            <w:r w:rsidRPr="002F47D3">
              <w:rPr>
                <w:szCs w:val="28"/>
                <w:lang w:val="da-DK"/>
              </w:rPr>
              <w:t>Chủ động đề xuất, tham mưu giải quyết công việc thuộc phạm vi được phân công phụ trách; phối hợp tốt với đồng nghiệp, cha mẹ học sinh... để nâng cao chất lượng dạy và học</w:t>
            </w:r>
          </w:p>
        </w:tc>
        <w:tc>
          <w:tcPr>
            <w:tcW w:w="1040" w:type="dxa"/>
            <w:vAlign w:val="center"/>
          </w:tcPr>
          <w:p w:rsidR="004418B5" w:rsidRPr="002F47D3" w:rsidRDefault="004418B5" w:rsidP="002F47D3">
            <w:pPr>
              <w:spacing w:after="60" w:line="320" w:lineRule="atLeast"/>
              <w:jc w:val="center"/>
              <w:rPr>
                <w:szCs w:val="28"/>
                <w:lang w:val="da-DK"/>
              </w:rPr>
            </w:pPr>
            <w:r w:rsidRPr="002F47D3">
              <w:rPr>
                <w:szCs w:val="28"/>
                <w:lang w:val="da-DK"/>
              </w:rPr>
              <w:t>3</w:t>
            </w:r>
          </w:p>
        </w:tc>
      </w:tr>
      <w:tr w:rsidR="002F47D3" w:rsidRPr="002F47D3" w:rsidTr="003B41CE">
        <w:trPr>
          <w:trHeight w:val="56"/>
        </w:trPr>
        <w:tc>
          <w:tcPr>
            <w:tcW w:w="707" w:type="dxa"/>
            <w:vAlign w:val="center"/>
          </w:tcPr>
          <w:p w:rsidR="004418B5" w:rsidRPr="002F47D3" w:rsidRDefault="004418B5" w:rsidP="002F47D3">
            <w:pPr>
              <w:spacing w:after="60" w:line="320" w:lineRule="atLeast"/>
              <w:jc w:val="center"/>
              <w:rPr>
                <w:szCs w:val="28"/>
                <w:lang w:val="da-DK"/>
              </w:rPr>
            </w:pPr>
            <w:r w:rsidRPr="002F47D3">
              <w:rPr>
                <w:szCs w:val="28"/>
                <w:lang w:val="da-DK"/>
              </w:rPr>
              <w:t>-</w:t>
            </w:r>
          </w:p>
        </w:tc>
        <w:tc>
          <w:tcPr>
            <w:tcW w:w="7892" w:type="dxa"/>
            <w:vAlign w:val="center"/>
          </w:tcPr>
          <w:p w:rsidR="004418B5" w:rsidRPr="002F47D3" w:rsidRDefault="004418B5" w:rsidP="004C4996">
            <w:pPr>
              <w:spacing w:after="60" w:line="320" w:lineRule="atLeast"/>
              <w:jc w:val="both"/>
              <w:rPr>
                <w:szCs w:val="28"/>
                <w:lang w:val="da-DK"/>
              </w:rPr>
            </w:pPr>
            <w:r w:rsidRPr="002F47D3">
              <w:rPr>
                <w:szCs w:val="28"/>
                <w:lang w:val="da-DK"/>
              </w:rPr>
              <w:t xml:space="preserve">Sử dụng thành thạo và có hiệu quả các phần mềm, ứng dụng công nghệ thông tin, thiết bị dạy học trong soạn bài, </w:t>
            </w:r>
            <w:r w:rsidR="004C4996">
              <w:rPr>
                <w:szCs w:val="28"/>
                <w:lang w:val="da-DK"/>
              </w:rPr>
              <w:t>dạy học</w:t>
            </w:r>
            <w:r w:rsidRPr="002F47D3">
              <w:rPr>
                <w:szCs w:val="28"/>
                <w:lang w:val="da-DK"/>
              </w:rPr>
              <w:t xml:space="preserve">... </w:t>
            </w:r>
          </w:p>
        </w:tc>
        <w:tc>
          <w:tcPr>
            <w:tcW w:w="1040" w:type="dxa"/>
            <w:vAlign w:val="center"/>
          </w:tcPr>
          <w:p w:rsidR="004418B5" w:rsidRPr="002F47D3" w:rsidRDefault="004418B5" w:rsidP="002F47D3">
            <w:pPr>
              <w:spacing w:after="60" w:line="320" w:lineRule="atLeast"/>
              <w:jc w:val="center"/>
              <w:rPr>
                <w:szCs w:val="28"/>
                <w:lang w:val="da-DK"/>
              </w:rPr>
            </w:pPr>
            <w:r w:rsidRPr="002F47D3">
              <w:rPr>
                <w:szCs w:val="28"/>
                <w:lang w:val="da-DK"/>
              </w:rPr>
              <w:t>3</w:t>
            </w:r>
          </w:p>
        </w:tc>
      </w:tr>
      <w:tr w:rsidR="008779D3" w:rsidRPr="008779D3" w:rsidTr="003B41CE">
        <w:trPr>
          <w:trHeight w:val="298"/>
        </w:trPr>
        <w:tc>
          <w:tcPr>
            <w:tcW w:w="707" w:type="dxa"/>
            <w:vAlign w:val="center"/>
          </w:tcPr>
          <w:p w:rsidR="004418B5" w:rsidRPr="008779D3" w:rsidRDefault="004418B5" w:rsidP="002F47D3">
            <w:pPr>
              <w:spacing w:after="60" w:line="320" w:lineRule="atLeast"/>
              <w:jc w:val="center"/>
              <w:rPr>
                <w:color w:val="00B050"/>
                <w:szCs w:val="28"/>
              </w:rPr>
            </w:pPr>
            <w:r w:rsidRPr="008779D3">
              <w:rPr>
                <w:color w:val="00B050"/>
                <w:szCs w:val="28"/>
              </w:rPr>
              <w:t>b</w:t>
            </w:r>
          </w:p>
        </w:tc>
        <w:tc>
          <w:tcPr>
            <w:tcW w:w="7892" w:type="dxa"/>
            <w:vAlign w:val="center"/>
          </w:tcPr>
          <w:p w:rsidR="004418B5" w:rsidRPr="008779D3" w:rsidRDefault="004418B5" w:rsidP="004C4996">
            <w:pPr>
              <w:spacing w:after="60" w:line="320" w:lineRule="atLeast"/>
              <w:jc w:val="both"/>
              <w:rPr>
                <w:color w:val="00B050"/>
                <w:spacing w:val="-4"/>
                <w:szCs w:val="28"/>
              </w:rPr>
            </w:pPr>
            <w:r w:rsidRPr="008779D3">
              <w:rPr>
                <w:color w:val="00B050"/>
                <w:spacing w:val="-4"/>
                <w:szCs w:val="28"/>
              </w:rPr>
              <w:t xml:space="preserve">Đối với viên chức nhân viên, LĐHĐ </w:t>
            </w:r>
          </w:p>
        </w:tc>
        <w:tc>
          <w:tcPr>
            <w:tcW w:w="1040" w:type="dxa"/>
            <w:vAlign w:val="center"/>
          </w:tcPr>
          <w:p w:rsidR="004418B5" w:rsidRPr="008779D3" w:rsidRDefault="00C72683" w:rsidP="002F47D3">
            <w:pPr>
              <w:spacing w:after="60" w:line="320" w:lineRule="atLeast"/>
              <w:jc w:val="center"/>
              <w:rPr>
                <w:i/>
                <w:color w:val="00B050"/>
                <w:szCs w:val="28"/>
              </w:rPr>
            </w:pPr>
            <w:r w:rsidRPr="008779D3">
              <w:rPr>
                <w:i/>
                <w:color w:val="00B050"/>
                <w:szCs w:val="28"/>
              </w:rPr>
              <w:t>20</w:t>
            </w:r>
          </w:p>
        </w:tc>
      </w:tr>
      <w:tr w:rsidR="002F47D3" w:rsidRPr="002F47D3" w:rsidTr="003B41CE">
        <w:trPr>
          <w:trHeight w:val="298"/>
        </w:trPr>
        <w:tc>
          <w:tcPr>
            <w:tcW w:w="707" w:type="dxa"/>
            <w:vAlign w:val="center"/>
          </w:tcPr>
          <w:p w:rsidR="004418B5" w:rsidRPr="002F47D3" w:rsidRDefault="004418B5" w:rsidP="002F47D3">
            <w:pPr>
              <w:spacing w:after="60" w:line="320" w:lineRule="atLeast"/>
              <w:jc w:val="center"/>
              <w:rPr>
                <w:szCs w:val="28"/>
              </w:rPr>
            </w:pPr>
            <w:r w:rsidRPr="002F47D3">
              <w:rPr>
                <w:szCs w:val="28"/>
              </w:rPr>
              <w:t>-</w:t>
            </w:r>
          </w:p>
        </w:tc>
        <w:tc>
          <w:tcPr>
            <w:tcW w:w="7892" w:type="dxa"/>
            <w:vAlign w:val="center"/>
          </w:tcPr>
          <w:p w:rsidR="004418B5" w:rsidRPr="002F47D3" w:rsidRDefault="004418B5" w:rsidP="002F47D3">
            <w:pPr>
              <w:spacing w:after="60" w:line="320" w:lineRule="atLeast"/>
              <w:jc w:val="both"/>
              <w:rPr>
                <w:szCs w:val="28"/>
              </w:rPr>
            </w:pPr>
            <w:r w:rsidRPr="002F47D3">
              <w:rPr>
                <w:szCs w:val="28"/>
                <w:lang w:val="da-DK"/>
              </w:rPr>
              <w:t>Chủ động nghiên cứu, cập nhật kịp thời các kiến thức pháp luật và chuyên môn nghiệp vụ.</w:t>
            </w:r>
          </w:p>
        </w:tc>
        <w:tc>
          <w:tcPr>
            <w:tcW w:w="1040" w:type="dxa"/>
            <w:vAlign w:val="center"/>
          </w:tcPr>
          <w:p w:rsidR="004418B5" w:rsidRPr="002F47D3" w:rsidRDefault="004418B5" w:rsidP="002F47D3">
            <w:pPr>
              <w:spacing w:after="60" w:line="320" w:lineRule="atLeast"/>
              <w:jc w:val="center"/>
              <w:rPr>
                <w:szCs w:val="28"/>
              </w:rPr>
            </w:pPr>
            <w:r w:rsidRPr="002F47D3">
              <w:rPr>
                <w:szCs w:val="28"/>
              </w:rPr>
              <w:t>3</w:t>
            </w:r>
          </w:p>
        </w:tc>
      </w:tr>
      <w:tr w:rsidR="002F47D3" w:rsidRPr="002F47D3" w:rsidTr="003B41CE">
        <w:trPr>
          <w:trHeight w:val="298"/>
        </w:trPr>
        <w:tc>
          <w:tcPr>
            <w:tcW w:w="707" w:type="dxa"/>
            <w:vAlign w:val="center"/>
          </w:tcPr>
          <w:p w:rsidR="004418B5" w:rsidRPr="002F47D3" w:rsidRDefault="004418B5" w:rsidP="002F47D3">
            <w:pPr>
              <w:spacing w:after="60" w:line="320" w:lineRule="atLeast"/>
              <w:jc w:val="center"/>
              <w:rPr>
                <w:szCs w:val="28"/>
              </w:rPr>
            </w:pPr>
            <w:r w:rsidRPr="002F47D3">
              <w:rPr>
                <w:szCs w:val="28"/>
              </w:rPr>
              <w:t>-</w:t>
            </w:r>
          </w:p>
        </w:tc>
        <w:tc>
          <w:tcPr>
            <w:tcW w:w="7892" w:type="dxa"/>
            <w:vAlign w:val="center"/>
          </w:tcPr>
          <w:p w:rsidR="004418B5" w:rsidRPr="002F47D3" w:rsidRDefault="004418B5" w:rsidP="00D97AD3">
            <w:pPr>
              <w:spacing w:after="60" w:line="320" w:lineRule="atLeast"/>
              <w:jc w:val="both"/>
              <w:rPr>
                <w:szCs w:val="28"/>
              </w:rPr>
            </w:pPr>
            <w:r w:rsidRPr="002F47D3">
              <w:rPr>
                <w:szCs w:val="28"/>
                <w:lang w:val="da-DK"/>
              </w:rPr>
              <w:t>Xây dựng và thực hiện nghiêm túc kế hoạch công tác của cá nhân</w:t>
            </w:r>
            <w:r w:rsidR="00D97AD3">
              <w:rPr>
                <w:szCs w:val="28"/>
                <w:lang w:val="da-DK"/>
              </w:rPr>
              <w:t>:</w:t>
            </w:r>
            <w:r w:rsidRPr="002F47D3">
              <w:rPr>
                <w:szCs w:val="28"/>
                <w:lang w:val="da-DK"/>
              </w:rPr>
              <w:t xml:space="preserve"> </w:t>
            </w:r>
            <w:r w:rsidR="00D97AD3" w:rsidRPr="002F47D3">
              <w:rPr>
                <w:szCs w:val="28"/>
                <w:lang w:val="da-DK"/>
              </w:rPr>
              <w:t xml:space="preserve">rõ </w:t>
            </w:r>
            <w:r w:rsidR="00D97AD3">
              <w:rPr>
                <w:szCs w:val="28"/>
                <w:lang w:val="da-DK"/>
              </w:rPr>
              <w:t>người, rõ việc, rõ tiến độ, rõ hiệu quả, rõ trách nhiệm</w:t>
            </w:r>
            <w:r w:rsidRPr="002F47D3">
              <w:rPr>
                <w:szCs w:val="28"/>
                <w:lang w:val="da-DK"/>
              </w:rPr>
              <w:t>.</w:t>
            </w:r>
          </w:p>
        </w:tc>
        <w:tc>
          <w:tcPr>
            <w:tcW w:w="1040" w:type="dxa"/>
            <w:vAlign w:val="center"/>
          </w:tcPr>
          <w:p w:rsidR="004418B5" w:rsidRPr="002F47D3" w:rsidRDefault="004418B5" w:rsidP="002F47D3">
            <w:pPr>
              <w:spacing w:after="60" w:line="320" w:lineRule="atLeast"/>
              <w:jc w:val="center"/>
              <w:rPr>
                <w:szCs w:val="28"/>
              </w:rPr>
            </w:pPr>
            <w:r w:rsidRPr="002F47D3">
              <w:rPr>
                <w:szCs w:val="28"/>
              </w:rPr>
              <w:t>4</w:t>
            </w:r>
          </w:p>
        </w:tc>
      </w:tr>
      <w:tr w:rsidR="002F47D3" w:rsidRPr="002F47D3" w:rsidTr="003B41CE">
        <w:trPr>
          <w:trHeight w:val="298"/>
        </w:trPr>
        <w:tc>
          <w:tcPr>
            <w:tcW w:w="707" w:type="dxa"/>
            <w:vAlign w:val="center"/>
          </w:tcPr>
          <w:p w:rsidR="004418B5" w:rsidRPr="002F47D3" w:rsidRDefault="004418B5" w:rsidP="002F47D3">
            <w:pPr>
              <w:spacing w:after="60" w:line="320" w:lineRule="atLeast"/>
              <w:jc w:val="center"/>
              <w:rPr>
                <w:szCs w:val="28"/>
              </w:rPr>
            </w:pPr>
            <w:r w:rsidRPr="002F47D3">
              <w:rPr>
                <w:szCs w:val="28"/>
              </w:rPr>
              <w:t>-</w:t>
            </w:r>
          </w:p>
        </w:tc>
        <w:tc>
          <w:tcPr>
            <w:tcW w:w="7892" w:type="dxa"/>
            <w:vAlign w:val="center"/>
          </w:tcPr>
          <w:p w:rsidR="004418B5" w:rsidRPr="002F47D3" w:rsidRDefault="004418B5" w:rsidP="00D97AD3">
            <w:pPr>
              <w:spacing w:after="60" w:line="320" w:lineRule="atLeast"/>
              <w:jc w:val="both"/>
              <w:rPr>
                <w:szCs w:val="28"/>
              </w:rPr>
            </w:pPr>
            <w:r w:rsidRPr="002F47D3">
              <w:rPr>
                <w:szCs w:val="28"/>
                <w:lang w:val="da-DK"/>
              </w:rPr>
              <w:t xml:space="preserve">Thực hiện nghiêm túc </w:t>
            </w:r>
            <w:r w:rsidR="00D97AD3">
              <w:rPr>
                <w:szCs w:val="28"/>
                <w:lang w:val="da-DK"/>
              </w:rPr>
              <w:t>KHGDNT, KHGD của tổ và cá nhân;</w:t>
            </w:r>
            <w:r w:rsidRPr="002F47D3">
              <w:rPr>
                <w:szCs w:val="28"/>
                <w:lang w:val="da-DK"/>
              </w:rPr>
              <w:t xml:space="preserve"> đảm bảo chất lượng, hiệu quả và đúng tiến độ.</w:t>
            </w:r>
          </w:p>
        </w:tc>
        <w:tc>
          <w:tcPr>
            <w:tcW w:w="1040" w:type="dxa"/>
            <w:vAlign w:val="center"/>
          </w:tcPr>
          <w:p w:rsidR="004418B5" w:rsidRPr="002F47D3" w:rsidRDefault="004418B5" w:rsidP="002F47D3">
            <w:pPr>
              <w:spacing w:after="60" w:line="320" w:lineRule="atLeast"/>
              <w:jc w:val="center"/>
              <w:rPr>
                <w:szCs w:val="28"/>
              </w:rPr>
            </w:pPr>
            <w:r w:rsidRPr="002F47D3">
              <w:rPr>
                <w:szCs w:val="28"/>
              </w:rPr>
              <w:t>4</w:t>
            </w:r>
          </w:p>
        </w:tc>
      </w:tr>
      <w:tr w:rsidR="002F47D3" w:rsidRPr="002F47D3" w:rsidTr="003B41CE">
        <w:trPr>
          <w:trHeight w:val="298"/>
        </w:trPr>
        <w:tc>
          <w:tcPr>
            <w:tcW w:w="707" w:type="dxa"/>
            <w:vAlign w:val="center"/>
          </w:tcPr>
          <w:p w:rsidR="004418B5" w:rsidRPr="002F47D3" w:rsidRDefault="004418B5" w:rsidP="002F47D3">
            <w:pPr>
              <w:spacing w:after="60" w:line="320" w:lineRule="atLeast"/>
              <w:jc w:val="center"/>
              <w:rPr>
                <w:szCs w:val="28"/>
              </w:rPr>
            </w:pPr>
            <w:r w:rsidRPr="002F47D3">
              <w:rPr>
                <w:szCs w:val="28"/>
              </w:rPr>
              <w:t>-</w:t>
            </w:r>
          </w:p>
        </w:tc>
        <w:tc>
          <w:tcPr>
            <w:tcW w:w="7892" w:type="dxa"/>
            <w:vAlign w:val="center"/>
          </w:tcPr>
          <w:p w:rsidR="004418B5" w:rsidRPr="002F47D3" w:rsidRDefault="004418B5" w:rsidP="002F47D3">
            <w:pPr>
              <w:spacing w:after="60" w:line="320" w:lineRule="atLeast"/>
              <w:jc w:val="both"/>
              <w:rPr>
                <w:szCs w:val="28"/>
              </w:rPr>
            </w:pPr>
            <w:r w:rsidRPr="002F47D3">
              <w:rPr>
                <w:szCs w:val="28"/>
                <w:lang w:val="da-DK"/>
              </w:rPr>
              <w:t>Báo cáo kịp thời, chính xác với lãnh đạo tổ và nhà trường về tình hình, kết quả thực hiện nhiệm vụ được phân công, những khó khăn, vướng mắc.</w:t>
            </w:r>
          </w:p>
        </w:tc>
        <w:tc>
          <w:tcPr>
            <w:tcW w:w="1040" w:type="dxa"/>
            <w:vAlign w:val="center"/>
          </w:tcPr>
          <w:p w:rsidR="004418B5" w:rsidRPr="002F47D3" w:rsidRDefault="004418B5" w:rsidP="002F47D3">
            <w:pPr>
              <w:spacing w:after="60" w:line="320" w:lineRule="atLeast"/>
              <w:jc w:val="center"/>
              <w:rPr>
                <w:szCs w:val="28"/>
              </w:rPr>
            </w:pPr>
            <w:r w:rsidRPr="002F47D3">
              <w:rPr>
                <w:szCs w:val="28"/>
              </w:rPr>
              <w:t>3</w:t>
            </w:r>
          </w:p>
        </w:tc>
      </w:tr>
      <w:tr w:rsidR="002F47D3" w:rsidRPr="002F47D3" w:rsidTr="003B41CE">
        <w:trPr>
          <w:trHeight w:val="298"/>
        </w:trPr>
        <w:tc>
          <w:tcPr>
            <w:tcW w:w="707" w:type="dxa"/>
            <w:vAlign w:val="center"/>
          </w:tcPr>
          <w:p w:rsidR="004418B5" w:rsidRPr="002F47D3" w:rsidRDefault="004418B5" w:rsidP="002F47D3">
            <w:pPr>
              <w:spacing w:after="60" w:line="320" w:lineRule="atLeast"/>
              <w:jc w:val="center"/>
              <w:rPr>
                <w:szCs w:val="28"/>
              </w:rPr>
            </w:pPr>
            <w:r w:rsidRPr="002F47D3">
              <w:rPr>
                <w:szCs w:val="28"/>
              </w:rPr>
              <w:t>-</w:t>
            </w:r>
          </w:p>
        </w:tc>
        <w:tc>
          <w:tcPr>
            <w:tcW w:w="7892" w:type="dxa"/>
            <w:vAlign w:val="center"/>
          </w:tcPr>
          <w:p w:rsidR="004418B5" w:rsidRPr="002F47D3" w:rsidRDefault="004418B5" w:rsidP="002F47D3">
            <w:pPr>
              <w:spacing w:after="60" w:line="320" w:lineRule="atLeast"/>
              <w:jc w:val="both"/>
              <w:rPr>
                <w:szCs w:val="28"/>
                <w:lang w:val="da-DK"/>
              </w:rPr>
            </w:pPr>
            <w:r w:rsidRPr="002F47D3">
              <w:rPr>
                <w:szCs w:val="28"/>
                <w:lang w:val="da-DK"/>
              </w:rPr>
              <w:t>Chủ động đề xuất, tham mưu giải quyết công việc thuộc phạm vi được phân công phụ trách.</w:t>
            </w:r>
          </w:p>
        </w:tc>
        <w:tc>
          <w:tcPr>
            <w:tcW w:w="1040" w:type="dxa"/>
            <w:vAlign w:val="center"/>
          </w:tcPr>
          <w:p w:rsidR="004418B5" w:rsidRPr="002F47D3" w:rsidRDefault="004418B5" w:rsidP="002F47D3">
            <w:pPr>
              <w:spacing w:after="60" w:line="320" w:lineRule="atLeast"/>
              <w:jc w:val="center"/>
              <w:rPr>
                <w:szCs w:val="28"/>
                <w:lang w:val="da-DK"/>
              </w:rPr>
            </w:pPr>
            <w:r w:rsidRPr="002F47D3">
              <w:rPr>
                <w:szCs w:val="28"/>
                <w:lang w:val="da-DK"/>
              </w:rPr>
              <w:t>3</w:t>
            </w:r>
          </w:p>
        </w:tc>
      </w:tr>
      <w:tr w:rsidR="002F47D3" w:rsidRPr="002F47D3" w:rsidTr="003B41CE">
        <w:trPr>
          <w:trHeight w:val="298"/>
        </w:trPr>
        <w:tc>
          <w:tcPr>
            <w:tcW w:w="707" w:type="dxa"/>
            <w:vAlign w:val="center"/>
          </w:tcPr>
          <w:p w:rsidR="004418B5" w:rsidRPr="002F47D3" w:rsidRDefault="004418B5" w:rsidP="002F47D3">
            <w:pPr>
              <w:spacing w:after="60" w:line="320" w:lineRule="atLeast"/>
              <w:jc w:val="center"/>
              <w:rPr>
                <w:szCs w:val="28"/>
                <w:lang w:val="da-DK"/>
              </w:rPr>
            </w:pPr>
            <w:r w:rsidRPr="002F47D3">
              <w:rPr>
                <w:szCs w:val="28"/>
                <w:lang w:val="da-DK"/>
              </w:rPr>
              <w:t>-</w:t>
            </w:r>
          </w:p>
        </w:tc>
        <w:tc>
          <w:tcPr>
            <w:tcW w:w="7892" w:type="dxa"/>
            <w:vAlign w:val="center"/>
          </w:tcPr>
          <w:p w:rsidR="004418B5" w:rsidRPr="002F47D3" w:rsidRDefault="004418B5" w:rsidP="002F47D3">
            <w:pPr>
              <w:spacing w:after="60" w:line="320" w:lineRule="atLeast"/>
              <w:jc w:val="both"/>
              <w:rPr>
                <w:szCs w:val="28"/>
                <w:lang w:val="da-DK"/>
              </w:rPr>
            </w:pPr>
            <w:r w:rsidRPr="002F47D3">
              <w:rPr>
                <w:szCs w:val="28"/>
                <w:lang w:val="da-DK"/>
              </w:rPr>
              <w:t xml:space="preserve">Sử dụng thành thạo và có hiệu quả các phần mềm, ứng dụng công nghệ thông tin, thiết bị trong công việc. </w:t>
            </w:r>
          </w:p>
        </w:tc>
        <w:tc>
          <w:tcPr>
            <w:tcW w:w="1040" w:type="dxa"/>
            <w:vAlign w:val="center"/>
          </w:tcPr>
          <w:p w:rsidR="004418B5" w:rsidRPr="002F47D3" w:rsidRDefault="004418B5" w:rsidP="002F47D3">
            <w:pPr>
              <w:spacing w:after="60" w:line="320" w:lineRule="atLeast"/>
              <w:jc w:val="center"/>
              <w:rPr>
                <w:szCs w:val="28"/>
                <w:lang w:val="da-DK"/>
              </w:rPr>
            </w:pPr>
            <w:r w:rsidRPr="002F47D3">
              <w:rPr>
                <w:szCs w:val="28"/>
                <w:lang w:val="da-DK"/>
              </w:rPr>
              <w:t>3</w:t>
            </w:r>
          </w:p>
        </w:tc>
      </w:tr>
      <w:tr w:rsidR="00EB4233" w:rsidRPr="00EB4233" w:rsidTr="003B41CE">
        <w:trPr>
          <w:trHeight w:val="298"/>
        </w:trPr>
        <w:tc>
          <w:tcPr>
            <w:tcW w:w="707" w:type="dxa"/>
            <w:vAlign w:val="center"/>
          </w:tcPr>
          <w:p w:rsidR="004418B5" w:rsidRPr="00EB4233" w:rsidRDefault="004418B5" w:rsidP="002F47D3">
            <w:pPr>
              <w:spacing w:after="60" w:line="320" w:lineRule="atLeast"/>
              <w:jc w:val="center"/>
              <w:rPr>
                <w:b/>
                <w:color w:val="002060"/>
                <w:szCs w:val="28"/>
              </w:rPr>
            </w:pPr>
            <w:r w:rsidRPr="00EB4233">
              <w:rPr>
                <w:b/>
                <w:color w:val="002060"/>
                <w:szCs w:val="28"/>
              </w:rPr>
              <w:t>2</w:t>
            </w:r>
          </w:p>
        </w:tc>
        <w:tc>
          <w:tcPr>
            <w:tcW w:w="7892" w:type="dxa"/>
            <w:vAlign w:val="center"/>
          </w:tcPr>
          <w:p w:rsidR="004418B5" w:rsidRPr="00EB4233" w:rsidRDefault="004418B5" w:rsidP="002F47D3">
            <w:pPr>
              <w:spacing w:after="60" w:line="320" w:lineRule="atLeast"/>
              <w:jc w:val="both"/>
              <w:rPr>
                <w:b/>
                <w:color w:val="002060"/>
                <w:spacing w:val="-4"/>
                <w:szCs w:val="28"/>
              </w:rPr>
            </w:pPr>
            <w:r w:rsidRPr="00EB4233">
              <w:rPr>
                <w:b/>
                <w:color w:val="002060"/>
                <w:spacing w:val="-4"/>
                <w:szCs w:val="28"/>
              </w:rPr>
              <w:t>Thực hiện nhiệm vụ theo kế hoạch, lịch công tác đảm bảo tiến độ, chất lượng</w:t>
            </w:r>
          </w:p>
        </w:tc>
        <w:tc>
          <w:tcPr>
            <w:tcW w:w="1040" w:type="dxa"/>
            <w:vAlign w:val="center"/>
          </w:tcPr>
          <w:p w:rsidR="004418B5" w:rsidRPr="00EB4233" w:rsidRDefault="004418B5" w:rsidP="002F47D3">
            <w:pPr>
              <w:spacing w:after="60" w:line="320" w:lineRule="atLeast"/>
              <w:jc w:val="center"/>
              <w:rPr>
                <w:b/>
                <w:color w:val="002060"/>
                <w:szCs w:val="28"/>
              </w:rPr>
            </w:pPr>
            <w:r w:rsidRPr="00EB4233">
              <w:rPr>
                <w:b/>
                <w:color w:val="002060"/>
                <w:szCs w:val="28"/>
              </w:rPr>
              <w:t>50</w:t>
            </w:r>
          </w:p>
        </w:tc>
      </w:tr>
      <w:tr w:rsidR="002F47D3" w:rsidRPr="002F47D3" w:rsidTr="003B41CE">
        <w:trPr>
          <w:trHeight w:val="774"/>
        </w:trPr>
        <w:tc>
          <w:tcPr>
            <w:tcW w:w="707" w:type="dxa"/>
            <w:vAlign w:val="center"/>
          </w:tcPr>
          <w:p w:rsidR="004418B5" w:rsidRPr="002F47D3" w:rsidRDefault="004418B5" w:rsidP="002F47D3">
            <w:pPr>
              <w:spacing w:after="60" w:line="320" w:lineRule="atLeast"/>
              <w:jc w:val="center"/>
              <w:rPr>
                <w:szCs w:val="28"/>
              </w:rPr>
            </w:pPr>
            <w:r w:rsidRPr="002F47D3">
              <w:rPr>
                <w:szCs w:val="28"/>
              </w:rPr>
              <w:t>-</w:t>
            </w:r>
          </w:p>
        </w:tc>
        <w:tc>
          <w:tcPr>
            <w:tcW w:w="7892" w:type="dxa"/>
            <w:vAlign w:val="center"/>
          </w:tcPr>
          <w:p w:rsidR="004418B5" w:rsidRPr="002F47D3" w:rsidRDefault="004418B5" w:rsidP="002F47D3">
            <w:pPr>
              <w:spacing w:after="60" w:line="320" w:lineRule="atLeast"/>
              <w:jc w:val="both"/>
              <w:rPr>
                <w:spacing w:val="-14"/>
                <w:szCs w:val="28"/>
              </w:rPr>
            </w:pPr>
            <w:r w:rsidRPr="002F47D3">
              <w:rPr>
                <w:spacing w:val="-14"/>
                <w:szCs w:val="28"/>
              </w:rPr>
              <w:t>Hoàn thành từ 90%-100% công việc theo kế hoạch, lịch công tác đảm bảo tiến độ và chất lượng</w:t>
            </w:r>
          </w:p>
        </w:tc>
        <w:tc>
          <w:tcPr>
            <w:tcW w:w="1040" w:type="dxa"/>
            <w:vAlign w:val="center"/>
          </w:tcPr>
          <w:p w:rsidR="004418B5" w:rsidRPr="002F47D3" w:rsidRDefault="004418B5" w:rsidP="002F47D3">
            <w:pPr>
              <w:spacing w:after="60" w:line="320" w:lineRule="atLeast"/>
              <w:jc w:val="center"/>
              <w:rPr>
                <w:szCs w:val="28"/>
              </w:rPr>
            </w:pPr>
            <w:r w:rsidRPr="002F47D3">
              <w:rPr>
                <w:szCs w:val="28"/>
              </w:rPr>
              <w:t>45-50</w:t>
            </w:r>
          </w:p>
        </w:tc>
      </w:tr>
      <w:tr w:rsidR="002F47D3" w:rsidRPr="002F47D3" w:rsidTr="003B41CE">
        <w:trPr>
          <w:trHeight w:val="624"/>
        </w:trPr>
        <w:tc>
          <w:tcPr>
            <w:tcW w:w="707" w:type="dxa"/>
            <w:vAlign w:val="center"/>
          </w:tcPr>
          <w:p w:rsidR="004418B5" w:rsidRPr="002F47D3" w:rsidRDefault="004418B5" w:rsidP="002F47D3">
            <w:pPr>
              <w:spacing w:after="60" w:line="320" w:lineRule="atLeast"/>
              <w:jc w:val="center"/>
              <w:rPr>
                <w:szCs w:val="28"/>
              </w:rPr>
            </w:pPr>
            <w:r w:rsidRPr="002F47D3">
              <w:rPr>
                <w:szCs w:val="28"/>
              </w:rPr>
              <w:t>-</w:t>
            </w:r>
          </w:p>
        </w:tc>
        <w:tc>
          <w:tcPr>
            <w:tcW w:w="7892" w:type="dxa"/>
            <w:vAlign w:val="center"/>
          </w:tcPr>
          <w:p w:rsidR="004418B5" w:rsidRPr="002F47D3" w:rsidRDefault="004418B5" w:rsidP="002F47D3">
            <w:pPr>
              <w:spacing w:after="60" w:line="320" w:lineRule="atLeast"/>
              <w:jc w:val="both"/>
              <w:rPr>
                <w:szCs w:val="28"/>
              </w:rPr>
            </w:pPr>
            <w:r w:rsidRPr="002F47D3">
              <w:rPr>
                <w:szCs w:val="28"/>
              </w:rPr>
              <w:t>Hoàn thành từ 80% đến dưới 90% công việc theo kế hoạch, lịch công tác đảm bảo tiến độ và chất lượng</w:t>
            </w:r>
          </w:p>
        </w:tc>
        <w:tc>
          <w:tcPr>
            <w:tcW w:w="1040" w:type="dxa"/>
            <w:vAlign w:val="center"/>
          </w:tcPr>
          <w:p w:rsidR="004418B5" w:rsidRPr="002F47D3" w:rsidRDefault="004418B5" w:rsidP="002F47D3">
            <w:pPr>
              <w:spacing w:after="60" w:line="320" w:lineRule="atLeast"/>
              <w:jc w:val="center"/>
              <w:rPr>
                <w:szCs w:val="28"/>
              </w:rPr>
            </w:pPr>
            <w:r w:rsidRPr="002F47D3">
              <w:rPr>
                <w:szCs w:val="28"/>
              </w:rPr>
              <w:t>40-&lt;45</w:t>
            </w:r>
          </w:p>
        </w:tc>
      </w:tr>
      <w:tr w:rsidR="002F47D3" w:rsidRPr="002F47D3" w:rsidTr="003B41CE">
        <w:trPr>
          <w:trHeight w:val="624"/>
        </w:trPr>
        <w:tc>
          <w:tcPr>
            <w:tcW w:w="707" w:type="dxa"/>
            <w:vAlign w:val="center"/>
          </w:tcPr>
          <w:p w:rsidR="004418B5" w:rsidRPr="002F47D3" w:rsidRDefault="004418B5" w:rsidP="002F47D3">
            <w:pPr>
              <w:spacing w:after="60" w:line="320" w:lineRule="atLeast"/>
              <w:jc w:val="center"/>
              <w:rPr>
                <w:szCs w:val="28"/>
              </w:rPr>
            </w:pPr>
            <w:r w:rsidRPr="002F47D3">
              <w:rPr>
                <w:szCs w:val="28"/>
              </w:rPr>
              <w:t>-</w:t>
            </w:r>
          </w:p>
        </w:tc>
        <w:tc>
          <w:tcPr>
            <w:tcW w:w="7892" w:type="dxa"/>
            <w:vAlign w:val="center"/>
          </w:tcPr>
          <w:p w:rsidR="004418B5" w:rsidRPr="002F47D3" w:rsidRDefault="004418B5" w:rsidP="002F47D3">
            <w:pPr>
              <w:spacing w:after="60" w:line="320" w:lineRule="atLeast"/>
              <w:jc w:val="both"/>
              <w:rPr>
                <w:spacing w:val="-10"/>
                <w:szCs w:val="28"/>
              </w:rPr>
            </w:pPr>
            <w:r w:rsidRPr="002F47D3">
              <w:rPr>
                <w:spacing w:val="-10"/>
                <w:szCs w:val="28"/>
              </w:rPr>
              <w:t>Hoàn thành từ 70% - dưới 80% công việc theo kế hoạch, lịch công tác đảm bảo tiến độ và chất lượng</w:t>
            </w:r>
          </w:p>
        </w:tc>
        <w:tc>
          <w:tcPr>
            <w:tcW w:w="1040" w:type="dxa"/>
            <w:vAlign w:val="center"/>
          </w:tcPr>
          <w:p w:rsidR="004418B5" w:rsidRPr="002F47D3" w:rsidRDefault="004418B5" w:rsidP="002F47D3">
            <w:pPr>
              <w:spacing w:after="60" w:line="320" w:lineRule="atLeast"/>
              <w:jc w:val="center"/>
              <w:rPr>
                <w:szCs w:val="28"/>
              </w:rPr>
            </w:pPr>
            <w:r w:rsidRPr="002F47D3">
              <w:rPr>
                <w:szCs w:val="28"/>
              </w:rPr>
              <w:t>35-&lt;40</w:t>
            </w:r>
          </w:p>
        </w:tc>
      </w:tr>
      <w:tr w:rsidR="002F47D3" w:rsidRPr="002F47D3" w:rsidTr="003B41CE">
        <w:trPr>
          <w:trHeight w:val="624"/>
        </w:trPr>
        <w:tc>
          <w:tcPr>
            <w:tcW w:w="707" w:type="dxa"/>
            <w:vAlign w:val="center"/>
          </w:tcPr>
          <w:p w:rsidR="004418B5" w:rsidRPr="002F47D3" w:rsidRDefault="004418B5" w:rsidP="002F47D3">
            <w:pPr>
              <w:spacing w:after="60" w:line="320" w:lineRule="atLeast"/>
              <w:jc w:val="center"/>
              <w:rPr>
                <w:szCs w:val="28"/>
              </w:rPr>
            </w:pPr>
            <w:r w:rsidRPr="002F47D3">
              <w:rPr>
                <w:szCs w:val="28"/>
              </w:rPr>
              <w:t>-</w:t>
            </w:r>
          </w:p>
        </w:tc>
        <w:tc>
          <w:tcPr>
            <w:tcW w:w="7892" w:type="dxa"/>
            <w:vAlign w:val="center"/>
          </w:tcPr>
          <w:p w:rsidR="004418B5" w:rsidRPr="002F47D3" w:rsidRDefault="004418B5" w:rsidP="002F47D3">
            <w:pPr>
              <w:spacing w:after="60" w:line="320" w:lineRule="atLeast"/>
              <w:jc w:val="both"/>
              <w:rPr>
                <w:spacing w:val="-8"/>
                <w:szCs w:val="28"/>
              </w:rPr>
            </w:pPr>
            <w:r w:rsidRPr="002F47D3">
              <w:rPr>
                <w:spacing w:val="-8"/>
                <w:szCs w:val="28"/>
              </w:rPr>
              <w:t>Hoàn thành dưới 70% công việc theo kế hoạch, lịch công tác đảm bảo tiến độ và chất lượng</w:t>
            </w:r>
          </w:p>
        </w:tc>
        <w:tc>
          <w:tcPr>
            <w:tcW w:w="1040" w:type="dxa"/>
            <w:vAlign w:val="center"/>
          </w:tcPr>
          <w:p w:rsidR="004418B5" w:rsidRPr="002F47D3" w:rsidRDefault="004418B5" w:rsidP="002F47D3">
            <w:pPr>
              <w:spacing w:after="60" w:line="320" w:lineRule="atLeast"/>
              <w:jc w:val="center"/>
              <w:rPr>
                <w:szCs w:val="28"/>
              </w:rPr>
            </w:pPr>
            <w:r w:rsidRPr="002F47D3">
              <w:rPr>
                <w:szCs w:val="28"/>
              </w:rPr>
              <w:t>&lt;35</w:t>
            </w:r>
          </w:p>
        </w:tc>
      </w:tr>
      <w:tr w:rsidR="00EB4233" w:rsidRPr="00EB4233" w:rsidTr="003B41CE">
        <w:trPr>
          <w:trHeight w:val="56"/>
        </w:trPr>
        <w:tc>
          <w:tcPr>
            <w:tcW w:w="707" w:type="dxa"/>
            <w:vAlign w:val="center"/>
          </w:tcPr>
          <w:p w:rsidR="004418B5" w:rsidRPr="00EB4233" w:rsidRDefault="004418B5" w:rsidP="002F47D3">
            <w:pPr>
              <w:spacing w:after="60" w:line="320" w:lineRule="atLeast"/>
              <w:jc w:val="center"/>
              <w:rPr>
                <w:b/>
                <w:color w:val="0070C0"/>
                <w:szCs w:val="28"/>
              </w:rPr>
            </w:pPr>
            <w:r w:rsidRPr="00EB4233">
              <w:rPr>
                <w:b/>
                <w:color w:val="0070C0"/>
                <w:szCs w:val="28"/>
              </w:rPr>
              <w:t>III</w:t>
            </w:r>
          </w:p>
        </w:tc>
        <w:tc>
          <w:tcPr>
            <w:tcW w:w="7892" w:type="dxa"/>
            <w:vAlign w:val="center"/>
          </w:tcPr>
          <w:p w:rsidR="004418B5" w:rsidRPr="00EB4233" w:rsidRDefault="004418B5" w:rsidP="008779D3">
            <w:pPr>
              <w:spacing w:after="60" w:line="320" w:lineRule="atLeast"/>
              <w:jc w:val="both"/>
              <w:rPr>
                <w:b/>
                <w:color w:val="0070C0"/>
                <w:spacing w:val="-4"/>
                <w:szCs w:val="28"/>
              </w:rPr>
            </w:pPr>
            <w:r w:rsidRPr="00EB4233">
              <w:rPr>
                <w:b/>
                <w:color w:val="0070C0"/>
                <w:spacing w:val="-4"/>
                <w:szCs w:val="28"/>
              </w:rPr>
              <w:t>ĐIỂM THƯỞNG</w:t>
            </w:r>
            <w:r w:rsidR="008779D3" w:rsidRPr="00EB4233">
              <w:rPr>
                <w:b/>
                <w:color w:val="0070C0"/>
                <w:spacing w:val="-4"/>
                <w:szCs w:val="28"/>
              </w:rPr>
              <w:t xml:space="preserve"> </w:t>
            </w:r>
            <w:r w:rsidRPr="00EB4233">
              <w:rPr>
                <w:color w:val="0070C0"/>
                <w:spacing w:val="-4"/>
                <w:szCs w:val="28"/>
              </w:rPr>
              <w:t>(</w:t>
            </w:r>
            <w:r w:rsidR="008779D3" w:rsidRPr="00EB4233">
              <w:rPr>
                <w:color w:val="0070C0"/>
                <w:spacing w:val="-4"/>
                <w:szCs w:val="28"/>
              </w:rPr>
              <w:t>N</w:t>
            </w:r>
            <w:r w:rsidRPr="00EB4233">
              <w:rPr>
                <w:color w:val="0070C0"/>
                <w:szCs w:val="28"/>
              </w:rPr>
              <w:t>ội dung công việc đạt điểm thưởng)</w:t>
            </w:r>
          </w:p>
        </w:tc>
        <w:tc>
          <w:tcPr>
            <w:tcW w:w="1040" w:type="dxa"/>
            <w:vAlign w:val="center"/>
          </w:tcPr>
          <w:p w:rsidR="004418B5" w:rsidRPr="00EB4233" w:rsidRDefault="004418B5" w:rsidP="002F47D3">
            <w:pPr>
              <w:spacing w:after="60" w:line="320" w:lineRule="atLeast"/>
              <w:jc w:val="center"/>
              <w:rPr>
                <w:b/>
                <w:color w:val="0070C0"/>
                <w:szCs w:val="28"/>
              </w:rPr>
            </w:pPr>
            <w:r w:rsidRPr="00EB4233">
              <w:rPr>
                <w:b/>
                <w:color w:val="0070C0"/>
                <w:szCs w:val="28"/>
              </w:rPr>
              <w:t>10</w:t>
            </w:r>
          </w:p>
        </w:tc>
      </w:tr>
      <w:tr w:rsidR="002F47D3" w:rsidRPr="002F47D3" w:rsidTr="003B41CE">
        <w:trPr>
          <w:trHeight w:val="624"/>
        </w:trPr>
        <w:tc>
          <w:tcPr>
            <w:tcW w:w="707" w:type="dxa"/>
            <w:vAlign w:val="center"/>
          </w:tcPr>
          <w:p w:rsidR="004418B5" w:rsidRPr="002F47D3" w:rsidRDefault="004418B5" w:rsidP="002F47D3">
            <w:pPr>
              <w:spacing w:after="60" w:line="320" w:lineRule="atLeast"/>
              <w:jc w:val="center"/>
              <w:rPr>
                <w:szCs w:val="28"/>
              </w:rPr>
            </w:pPr>
            <w:r w:rsidRPr="002F47D3">
              <w:rPr>
                <w:szCs w:val="28"/>
              </w:rPr>
              <w:t>1</w:t>
            </w:r>
          </w:p>
        </w:tc>
        <w:tc>
          <w:tcPr>
            <w:tcW w:w="7892" w:type="dxa"/>
            <w:vAlign w:val="center"/>
          </w:tcPr>
          <w:p w:rsidR="004418B5" w:rsidRPr="002F47D3" w:rsidRDefault="004418B5" w:rsidP="002F47D3">
            <w:pPr>
              <w:widowControl w:val="0"/>
              <w:spacing w:after="60" w:line="320" w:lineRule="atLeast"/>
              <w:jc w:val="both"/>
              <w:rPr>
                <w:i/>
                <w:spacing w:val="-2"/>
                <w:szCs w:val="28"/>
              </w:rPr>
            </w:pPr>
            <w:r w:rsidRPr="002F47D3">
              <w:rPr>
                <w:spacing w:val="-8"/>
                <w:szCs w:val="28"/>
                <w:lang w:val="da-DK"/>
              </w:rPr>
              <w:t>Tham mưu, đề xuất giải pháp, mô hình mới đảm bảo chất lượng và tiến độ, được cấp có thẩm quyền phê duyệt.</w:t>
            </w:r>
          </w:p>
        </w:tc>
        <w:tc>
          <w:tcPr>
            <w:tcW w:w="1040" w:type="dxa"/>
            <w:vAlign w:val="center"/>
          </w:tcPr>
          <w:p w:rsidR="004418B5" w:rsidRPr="002F47D3" w:rsidRDefault="004418B5" w:rsidP="002F47D3">
            <w:pPr>
              <w:spacing w:after="60" w:line="320" w:lineRule="atLeast"/>
              <w:jc w:val="center"/>
              <w:rPr>
                <w:szCs w:val="28"/>
              </w:rPr>
            </w:pPr>
            <w:r w:rsidRPr="002F47D3">
              <w:rPr>
                <w:szCs w:val="28"/>
              </w:rPr>
              <w:t>5</w:t>
            </w:r>
          </w:p>
        </w:tc>
      </w:tr>
      <w:tr w:rsidR="002F47D3" w:rsidRPr="002F47D3" w:rsidTr="003B41CE">
        <w:trPr>
          <w:trHeight w:val="419"/>
        </w:trPr>
        <w:tc>
          <w:tcPr>
            <w:tcW w:w="707" w:type="dxa"/>
            <w:vAlign w:val="center"/>
          </w:tcPr>
          <w:p w:rsidR="004418B5" w:rsidRPr="002F47D3" w:rsidRDefault="004418B5" w:rsidP="002F47D3">
            <w:pPr>
              <w:spacing w:after="60" w:line="320" w:lineRule="atLeast"/>
              <w:jc w:val="center"/>
              <w:rPr>
                <w:szCs w:val="28"/>
              </w:rPr>
            </w:pPr>
            <w:r w:rsidRPr="002F47D3">
              <w:rPr>
                <w:szCs w:val="28"/>
              </w:rPr>
              <w:t>2</w:t>
            </w:r>
          </w:p>
        </w:tc>
        <w:tc>
          <w:tcPr>
            <w:tcW w:w="7892" w:type="dxa"/>
            <w:vAlign w:val="center"/>
          </w:tcPr>
          <w:p w:rsidR="004418B5" w:rsidRPr="002F47D3" w:rsidRDefault="004418B5" w:rsidP="002F47D3">
            <w:pPr>
              <w:spacing w:after="60" w:line="320" w:lineRule="atLeast"/>
              <w:jc w:val="both"/>
              <w:rPr>
                <w:b/>
                <w:szCs w:val="28"/>
              </w:rPr>
            </w:pPr>
            <w:r w:rsidRPr="002F47D3">
              <w:rPr>
                <w:spacing w:val="-2"/>
                <w:szCs w:val="28"/>
                <w:lang w:val="da-DK"/>
              </w:rPr>
              <w:t>Tham mưu có hiệu quả đối với các nhiệm vụ mới, khó, phức tạp theo phân công được lãnh đạo cơ quan, đơn vị ghi nhận.</w:t>
            </w:r>
          </w:p>
        </w:tc>
        <w:tc>
          <w:tcPr>
            <w:tcW w:w="1040" w:type="dxa"/>
            <w:vAlign w:val="center"/>
          </w:tcPr>
          <w:p w:rsidR="004418B5" w:rsidRPr="002F47D3" w:rsidRDefault="004418B5" w:rsidP="002F47D3">
            <w:pPr>
              <w:spacing w:after="60" w:line="320" w:lineRule="atLeast"/>
              <w:jc w:val="center"/>
              <w:rPr>
                <w:szCs w:val="28"/>
              </w:rPr>
            </w:pPr>
            <w:r w:rsidRPr="002F47D3">
              <w:rPr>
                <w:szCs w:val="28"/>
              </w:rPr>
              <w:t>3</w:t>
            </w:r>
          </w:p>
        </w:tc>
      </w:tr>
      <w:tr w:rsidR="002F47D3" w:rsidRPr="002F47D3" w:rsidTr="003B41CE">
        <w:trPr>
          <w:trHeight w:val="419"/>
        </w:trPr>
        <w:tc>
          <w:tcPr>
            <w:tcW w:w="707" w:type="dxa"/>
            <w:vAlign w:val="center"/>
          </w:tcPr>
          <w:p w:rsidR="004418B5" w:rsidRPr="002F47D3" w:rsidRDefault="004418B5" w:rsidP="002F47D3">
            <w:pPr>
              <w:spacing w:after="60" w:line="320" w:lineRule="atLeast"/>
              <w:jc w:val="center"/>
              <w:rPr>
                <w:szCs w:val="28"/>
              </w:rPr>
            </w:pPr>
            <w:r w:rsidRPr="002F47D3">
              <w:rPr>
                <w:szCs w:val="28"/>
              </w:rPr>
              <w:t>3</w:t>
            </w:r>
          </w:p>
        </w:tc>
        <w:tc>
          <w:tcPr>
            <w:tcW w:w="7892" w:type="dxa"/>
            <w:vAlign w:val="center"/>
          </w:tcPr>
          <w:p w:rsidR="004418B5" w:rsidRPr="002F47D3" w:rsidRDefault="004418B5" w:rsidP="002F47D3">
            <w:pPr>
              <w:spacing w:after="60" w:line="320" w:lineRule="atLeast"/>
              <w:jc w:val="both"/>
              <w:rPr>
                <w:b/>
                <w:szCs w:val="28"/>
              </w:rPr>
            </w:pPr>
            <w:r w:rsidRPr="002F47D3">
              <w:rPr>
                <w:spacing w:val="-4"/>
                <w:szCs w:val="28"/>
                <w:lang w:val="da-DK"/>
              </w:rPr>
              <w:t>Chủ động, sáng tạo, khoa học, cải tiến phương pháp làm việc, nâng cao hiệu quả công việc, có thành tích nổi bật.</w:t>
            </w:r>
          </w:p>
        </w:tc>
        <w:tc>
          <w:tcPr>
            <w:tcW w:w="1040" w:type="dxa"/>
            <w:vAlign w:val="center"/>
          </w:tcPr>
          <w:p w:rsidR="004418B5" w:rsidRPr="002F47D3" w:rsidRDefault="004418B5" w:rsidP="002F47D3">
            <w:pPr>
              <w:spacing w:after="60" w:line="320" w:lineRule="atLeast"/>
              <w:jc w:val="center"/>
              <w:rPr>
                <w:szCs w:val="28"/>
              </w:rPr>
            </w:pPr>
            <w:r w:rsidRPr="002F47D3">
              <w:rPr>
                <w:szCs w:val="28"/>
              </w:rPr>
              <w:t>2</w:t>
            </w:r>
          </w:p>
        </w:tc>
      </w:tr>
      <w:tr w:rsidR="00EB4233" w:rsidRPr="002F47D3" w:rsidTr="00FA5AF3">
        <w:trPr>
          <w:trHeight w:val="419"/>
        </w:trPr>
        <w:tc>
          <w:tcPr>
            <w:tcW w:w="8599" w:type="dxa"/>
            <w:gridSpan w:val="2"/>
            <w:vAlign w:val="center"/>
          </w:tcPr>
          <w:p w:rsidR="00EB4233" w:rsidRPr="002F47D3" w:rsidRDefault="00EB4233" w:rsidP="002F47D3">
            <w:pPr>
              <w:spacing w:after="60" w:line="320" w:lineRule="atLeast"/>
              <w:jc w:val="center"/>
              <w:rPr>
                <w:szCs w:val="28"/>
              </w:rPr>
            </w:pPr>
            <w:r w:rsidRPr="002F47D3">
              <w:rPr>
                <w:b/>
                <w:szCs w:val="28"/>
              </w:rPr>
              <w:t>Tổng điểm</w:t>
            </w:r>
          </w:p>
        </w:tc>
        <w:tc>
          <w:tcPr>
            <w:tcW w:w="1040" w:type="dxa"/>
            <w:vAlign w:val="center"/>
          </w:tcPr>
          <w:p w:rsidR="00EB4233" w:rsidRPr="002F47D3" w:rsidRDefault="00EB4233" w:rsidP="002F47D3">
            <w:pPr>
              <w:spacing w:after="60" w:line="320" w:lineRule="atLeast"/>
              <w:jc w:val="center"/>
              <w:rPr>
                <w:b/>
                <w:szCs w:val="28"/>
              </w:rPr>
            </w:pPr>
            <w:r w:rsidRPr="002F47D3">
              <w:rPr>
                <w:b/>
                <w:szCs w:val="28"/>
              </w:rPr>
              <w:t>100</w:t>
            </w:r>
          </w:p>
        </w:tc>
      </w:tr>
    </w:tbl>
    <w:p w:rsidR="00EB4233" w:rsidRDefault="00EB4233" w:rsidP="002F47D3">
      <w:pPr>
        <w:spacing w:after="60" w:line="320" w:lineRule="atLeast"/>
        <w:jc w:val="both"/>
        <w:rPr>
          <w:b/>
          <w:i/>
          <w:szCs w:val="28"/>
        </w:rPr>
      </w:pPr>
      <w:r>
        <w:rPr>
          <w:b/>
          <w:i/>
          <w:szCs w:val="28"/>
        </w:rPr>
        <w:tab/>
      </w:r>
    </w:p>
    <w:p w:rsidR="00EB4233" w:rsidRDefault="00EB4233" w:rsidP="002F47D3">
      <w:pPr>
        <w:spacing w:after="60" w:line="320" w:lineRule="atLeast"/>
        <w:jc w:val="both"/>
        <w:rPr>
          <w:b/>
          <w:i/>
          <w:szCs w:val="28"/>
        </w:rPr>
      </w:pPr>
      <w:r>
        <w:rPr>
          <w:b/>
          <w:i/>
          <w:szCs w:val="28"/>
        </w:rPr>
        <w:tab/>
      </w:r>
    </w:p>
    <w:p w:rsidR="00EB4233" w:rsidRDefault="00EB4233" w:rsidP="002F47D3">
      <w:pPr>
        <w:spacing w:after="60" w:line="320" w:lineRule="atLeast"/>
        <w:jc w:val="both"/>
        <w:rPr>
          <w:b/>
          <w:i/>
          <w:szCs w:val="28"/>
        </w:rPr>
      </w:pPr>
    </w:p>
    <w:p w:rsidR="004418B5" w:rsidRPr="002F47D3" w:rsidRDefault="00EB4233" w:rsidP="002F47D3">
      <w:pPr>
        <w:spacing w:after="60" w:line="320" w:lineRule="atLeast"/>
        <w:jc w:val="both"/>
        <w:rPr>
          <w:b/>
          <w:i/>
          <w:szCs w:val="28"/>
        </w:rPr>
      </w:pPr>
      <w:r>
        <w:rPr>
          <w:b/>
          <w:i/>
          <w:szCs w:val="28"/>
        </w:rPr>
        <w:lastRenderedPageBreak/>
        <w:tab/>
      </w:r>
      <w:r>
        <w:rPr>
          <w:b/>
          <w:i/>
          <w:szCs w:val="28"/>
        </w:rPr>
        <w:tab/>
      </w:r>
      <w:r w:rsidR="004418B5" w:rsidRPr="002F47D3">
        <w:rPr>
          <w:b/>
          <w:i/>
          <w:szCs w:val="28"/>
        </w:rPr>
        <w:t>Căn cứ vào kết quả đạt được và xếp loại như sau:</w:t>
      </w:r>
    </w:p>
    <w:p w:rsidR="004418B5" w:rsidRPr="002F47D3" w:rsidRDefault="004418B5" w:rsidP="002F47D3">
      <w:pPr>
        <w:spacing w:after="60" w:line="320" w:lineRule="atLeast"/>
        <w:ind w:firstLine="567"/>
        <w:jc w:val="both"/>
        <w:rPr>
          <w:szCs w:val="28"/>
        </w:rPr>
      </w:pPr>
      <w:r w:rsidRPr="002F47D3">
        <w:rPr>
          <w:szCs w:val="28"/>
        </w:rPr>
        <w:t xml:space="preserve">1. </w:t>
      </w:r>
      <w:r w:rsidRPr="002F47D3">
        <w:rPr>
          <w:szCs w:val="28"/>
          <w:lang w:val="vi-VN"/>
        </w:rPr>
        <w:t>Hoàn thành</w:t>
      </w:r>
      <w:r w:rsidR="00EB4233">
        <w:rPr>
          <w:szCs w:val="28"/>
        </w:rPr>
        <w:t xml:space="preserve"> </w:t>
      </w:r>
      <w:r w:rsidRPr="002F47D3">
        <w:rPr>
          <w:szCs w:val="28"/>
          <w:lang w:val="vi-VN"/>
        </w:rPr>
        <w:t>xuất sắc nhiệm vụ</w:t>
      </w:r>
      <w:r w:rsidRPr="002F47D3">
        <w:rPr>
          <w:szCs w:val="28"/>
        </w:rPr>
        <w:t xml:space="preserve"> (Loại A): Từ 90 đến 100 điểm  </w:t>
      </w:r>
    </w:p>
    <w:p w:rsidR="004418B5" w:rsidRPr="002F47D3" w:rsidRDefault="004418B5" w:rsidP="002F47D3">
      <w:pPr>
        <w:spacing w:after="60" w:line="320" w:lineRule="atLeast"/>
        <w:ind w:firstLine="567"/>
        <w:jc w:val="both"/>
        <w:rPr>
          <w:szCs w:val="28"/>
        </w:rPr>
      </w:pPr>
      <w:r w:rsidRPr="002F47D3">
        <w:rPr>
          <w:szCs w:val="28"/>
        </w:rPr>
        <w:t>2. H</w:t>
      </w:r>
      <w:r w:rsidRPr="002F47D3">
        <w:rPr>
          <w:szCs w:val="28"/>
          <w:lang w:val="vi-VN"/>
        </w:rPr>
        <w:t xml:space="preserve">oàn thành </w:t>
      </w:r>
      <w:r w:rsidRPr="002F47D3">
        <w:rPr>
          <w:szCs w:val="28"/>
        </w:rPr>
        <w:t xml:space="preserve">tốt </w:t>
      </w:r>
      <w:r w:rsidRPr="002F47D3">
        <w:rPr>
          <w:szCs w:val="28"/>
          <w:lang w:val="vi-VN"/>
        </w:rPr>
        <w:t>nhiệm vụ</w:t>
      </w:r>
      <w:r w:rsidRPr="002F47D3">
        <w:rPr>
          <w:szCs w:val="28"/>
        </w:rPr>
        <w:t xml:space="preserve"> (Loại B): </w:t>
      </w:r>
      <w:r w:rsidRPr="002F47D3">
        <w:rPr>
          <w:spacing w:val="-10"/>
          <w:szCs w:val="28"/>
        </w:rPr>
        <w:t xml:space="preserve">Từ 70 đến </w:t>
      </w:r>
      <w:r w:rsidR="00FC5BFF" w:rsidRPr="002F47D3">
        <w:rPr>
          <w:spacing w:val="-10"/>
          <w:szCs w:val="28"/>
        </w:rPr>
        <w:t>&lt;</w:t>
      </w:r>
      <w:r w:rsidRPr="002F47D3">
        <w:rPr>
          <w:spacing w:val="-10"/>
          <w:szCs w:val="28"/>
        </w:rPr>
        <w:t xml:space="preserve"> 90 điểm </w:t>
      </w:r>
    </w:p>
    <w:p w:rsidR="004418B5" w:rsidRPr="002F47D3" w:rsidRDefault="004418B5" w:rsidP="002F47D3">
      <w:pPr>
        <w:spacing w:after="60" w:line="320" w:lineRule="atLeast"/>
        <w:ind w:right="-57" w:firstLine="567"/>
        <w:jc w:val="both"/>
        <w:rPr>
          <w:szCs w:val="28"/>
        </w:rPr>
      </w:pPr>
      <w:r w:rsidRPr="002F47D3">
        <w:rPr>
          <w:szCs w:val="28"/>
        </w:rPr>
        <w:t>3. H</w:t>
      </w:r>
      <w:r w:rsidRPr="002F47D3">
        <w:rPr>
          <w:szCs w:val="28"/>
          <w:lang w:val="vi-VN"/>
        </w:rPr>
        <w:t>oàn thành</w:t>
      </w:r>
      <w:r w:rsidRPr="002F47D3">
        <w:rPr>
          <w:szCs w:val="28"/>
        </w:rPr>
        <w:t xml:space="preserve"> </w:t>
      </w:r>
      <w:r w:rsidRPr="002F47D3">
        <w:rPr>
          <w:szCs w:val="28"/>
          <w:lang w:val="vi-VN"/>
        </w:rPr>
        <w:t>nhiệm vụ</w:t>
      </w:r>
      <w:r w:rsidRPr="002F47D3">
        <w:rPr>
          <w:szCs w:val="28"/>
        </w:rPr>
        <w:t xml:space="preserve"> (Loại C): </w:t>
      </w:r>
      <w:r w:rsidRPr="002F47D3">
        <w:rPr>
          <w:spacing w:val="-10"/>
          <w:szCs w:val="28"/>
        </w:rPr>
        <w:t xml:space="preserve">Từ 50 đến </w:t>
      </w:r>
      <w:r w:rsidR="00FC5BFF" w:rsidRPr="002F47D3">
        <w:rPr>
          <w:spacing w:val="-10"/>
          <w:szCs w:val="28"/>
        </w:rPr>
        <w:t>&lt;</w:t>
      </w:r>
      <w:r w:rsidRPr="002F47D3">
        <w:rPr>
          <w:spacing w:val="-10"/>
          <w:szCs w:val="28"/>
        </w:rPr>
        <w:t xml:space="preserve"> 70 điểm</w:t>
      </w:r>
    </w:p>
    <w:p w:rsidR="004418B5" w:rsidRPr="002F47D3" w:rsidRDefault="004418B5" w:rsidP="002F47D3">
      <w:pPr>
        <w:spacing w:after="60" w:line="320" w:lineRule="atLeast"/>
        <w:ind w:firstLine="567"/>
        <w:jc w:val="both"/>
        <w:rPr>
          <w:szCs w:val="28"/>
        </w:rPr>
      </w:pPr>
      <w:r w:rsidRPr="002F47D3">
        <w:rPr>
          <w:szCs w:val="28"/>
        </w:rPr>
        <w:t>4. Không</w:t>
      </w:r>
      <w:r w:rsidRPr="002F47D3">
        <w:rPr>
          <w:szCs w:val="28"/>
          <w:lang w:val="vi-VN"/>
        </w:rPr>
        <w:t xml:space="preserve"> hoàn thành nhiệm vụ</w:t>
      </w:r>
      <w:r w:rsidRPr="002F47D3">
        <w:rPr>
          <w:szCs w:val="28"/>
        </w:rPr>
        <w:t xml:space="preserve"> (Loại D): Dưới 50 điểm</w:t>
      </w:r>
    </w:p>
    <w:p w:rsidR="004418B5" w:rsidRPr="002F47D3" w:rsidRDefault="004418B5" w:rsidP="002F47D3">
      <w:pPr>
        <w:spacing w:after="60" w:line="320" w:lineRule="atLeast"/>
        <w:ind w:firstLine="567"/>
        <w:jc w:val="both"/>
        <w:rPr>
          <w:b/>
          <w:szCs w:val="28"/>
          <w:lang w:val="it-IT"/>
        </w:rPr>
      </w:pPr>
      <w:r w:rsidRPr="002F47D3">
        <w:rPr>
          <w:b/>
          <w:szCs w:val="28"/>
          <w:lang w:val="it-IT"/>
        </w:rPr>
        <w:t>IV. TIÊU CHÍ XẾP LOẠI CUỐI KỲ/NĂM</w:t>
      </w:r>
    </w:p>
    <w:p w:rsidR="004418B5" w:rsidRPr="002F47D3" w:rsidRDefault="004418B5" w:rsidP="002F47D3">
      <w:pPr>
        <w:spacing w:after="60" w:line="320" w:lineRule="atLeast"/>
        <w:ind w:firstLine="567"/>
        <w:jc w:val="both"/>
        <w:rPr>
          <w:b/>
          <w:szCs w:val="28"/>
          <w:lang w:val="it-IT"/>
        </w:rPr>
      </w:pPr>
      <w:r w:rsidRPr="002F47D3">
        <w:rPr>
          <w:b/>
          <w:szCs w:val="28"/>
          <w:lang w:val="it-IT"/>
        </w:rPr>
        <w:t>1. Đối với CB, GV, NV:</w:t>
      </w:r>
    </w:p>
    <w:p w:rsidR="004418B5" w:rsidRPr="002F47D3" w:rsidRDefault="004418B5" w:rsidP="002F47D3">
      <w:pPr>
        <w:spacing w:after="60" w:line="320" w:lineRule="atLeast"/>
        <w:ind w:firstLine="567"/>
        <w:jc w:val="both"/>
        <w:rPr>
          <w:b/>
          <w:szCs w:val="28"/>
          <w:lang w:val="it-IT"/>
        </w:rPr>
      </w:pPr>
      <w:r w:rsidRPr="002F47D3">
        <w:rPr>
          <w:b/>
          <w:szCs w:val="28"/>
          <w:lang w:val="it-IT"/>
        </w:rPr>
        <w:t>1.1. Hoàn thành xuất sắc nhiệm vụ</w:t>
      </w:r>
    </w:p>
    <w:p w:rsidR="004418B5" w:rsidRPr="002F47D3" w:rsidRDefault="004418B5" w:rsidP="002F47D3">
      <w:pPr>
        <w:spacing w:after="60" w:line="320" w:lineRule="atLeast"/>
        <w:ind w:firstLine="567"/>
        <w:jc w:val="both"/>
        <w:rPr>
          <w:szCs w:val="28"/>
          <w:lang w:val="it-IT"/>
        </w:rPr>
      </w:pPr>
      <w:r w:rsidRPr="002F47D3">
        <w:rPr>
          <w:szCs w:val="28"/>
          <w:lang w:val="it-IT"/>
        </w:rPr>
        <w:t>- Xếp loại tháng đạt &gt;= 50% số tháng được đánh giá xếp loại hoàn thành xuất sắc nhiệm vụ</w:t>
      </w:r>
      <w:r w:rsidR="00E8795B" w:rsidRPr="002F47D3">
        <w:rPr>
          <w:szCs w:val="28"/>
          <w:lang w:val="it-IT"/>
        </w:rPr>
        <w:t>; Không có tháng nào đạt HTNV trở xuống.</w:t>
      </w:r>
    </w:p>
    <w:p w:rsidR="004418B5" w:rsidRPr="002F47D3" w:rsidRDefault="004418B5" w:rsidP="002F47D3">
      <w:pPr>
        <w:spacing w:after="60" w:line="320" w:lineRule="atLeast"/>
        <w:ind w:firstLine="567"/>
        <w:jc w:val="both"/>
        <w:rPr>
          <w:szCs w:val="28"/>
          <w:lang w:val="it-IT"/>
        </w:rPr>
      </w:pPr>
      <w:r w:rsidRPr="002F47D3">
        <w:rPr>
          <w:szCs w:val="28"/>
          <w:lang w:val="it-IT"/>
        </w:rPr>
        <w:t>- Được đánh giá và hoàn thành tốt các nhiệm vụ được giao.</w:t>
      </w:r>
    </w:p>
    <w:p w:rsidR="004418B5" w:rsidRPr="002F47D3" w:rsidRDefault="004418B5" w:rsidP="002F47D3">
      <w:pPr>
        <w:spacing w:after="60" w:line="320" w:lineRule="atLeast"/>
        <w:ind w:firstLine="567"/>
        <w:jc w:val="both"/>
        <w:rPr>
          <w:szCs w:val="28"/>
          <w:lang w:val="it-IT"/>
        </w:rPr>
      </w:pPr>
      <w:r w:rsidRPr="002F47D3">
        <w:rPr>
          <w:szCs w:val="28"/>
          <w:lang w:val="it-IT"/>
        </w:rPr>
        <w:t>- Đạt giải trong các kỳ thi do các cấp tổ chức (nếu có).</w:t>
      </w:r>
    </w:p>
    <w:p w:rsidR="004418B5" w:rsidRPr="002F47D3" w:rsidRDefault="004418B5" w:rsidP="002F47D3">
      <w:pPr>
        <w:spacing w:after="60" w:line="320" w:lineRule="atLeast"/>
        <w:ind w:firstLine="567"/>
        <w:jc w:val="both"/>
        <w:rPr>
          <w:b/>
          <w:szCs w:val="28"/>
          <w:lang w:val="it-IT"/>
        </w:rPr>
      </w:pPr>
      <w:r w:rsidRPr="002F47D3">
        <w:rPr>
          <w:b/>
          <w:szCs w:val="28"/>
          <w:lang w:val="it-IT"/>
        </w:rPr>
        <w:t>1.2. Hoàn thành tốt nhiệm vụ</w:t>
      </w:r>
    </w:p>
    <w:p w:rsidR="004418B5" w:rsidRPr="002F47D3" w:rsidRDefault="004418B5" w:rsidP="002F47D3">
      <w:pPr>
        <w:spacing w:after="60" w:line="320" w:lineRule="atLeast"/>
        <w:ind w:firstLine="567"/>
        <w:jc w:val="both"/>
        <w:rPr>
          <w:szCs w:val="28"/>
          <w:lang w:val="it-IT"/>
        </w:rPr>
      </w:pPr>
      <w:r w:rsidRPr="002F47D3">
        <w:rPr>
          <w:szCs w:val="28"/>
          <w:lang w:val="it-IT"/>
        </w:rPr>
        <w:t>- Xếp loại tháng đạt &gt;= 50% số tháng được đánh giá xếp loại hoàn thành tốt nhiệm vụ</w:t>
      </w:r>
      <w:r w:rsidR="00A41860" w:rsidRPr="002F47D3">
        <w:rPr>
          <w:szCs w:val="28"/>
          <w:lang w:val="it-IT"/>
        </w:rPr>
        <w:t>;</w:t>
      </w:r>
      <w:r w:rsidR="00E8795B" w:rsidRPr="002F47D3">
        <w:rPr>
          <w:szCs w:val="28"/>
          <w:lang w:val="it-IT"/>
        </w:rPr>
        <w:t xml:space="preserve"> Không có tháng nào đạt không HTNV.</w:t>
      </w:r>
    </w:p>
    <w:p w:rsidR="004418B5" w:rsidRPr="002F47D3" w:rsidRDefault="004418B5" w:rsidP="002F47D3">
      <w:pPr>
        <w:spacing w:after="60" w:line="320" w:lineRule="atLeast"/>
        <w:ind w:firstLine="567"/>
        <w:jc w:val="both"/>
        <w:rPr>
          <w:szCs w:val="28"/>
          <w:lang w:val="it-IT"/>
        </w:rPr>
      </w:pPr>
      <w:r w:rsidRPr="002F47D3">
        <w:rPr>
          <w:szCs w:val="28"/>
          <w:lang w:val="it-IT"/>
        </w:rPr>
        <w:t>- Được đánh giá và hoàn thành tốt các nhiệm vụ được giao.</w:t>
      </w:r>
    </w:p>
    <w:p w:rsidR="004418B5" w:rsidRPr="002F47D3" w:rsidRDefault="004418B5" w:rsidP="002F47D3">
      <w:pPr>
        <w:spacing w:after="60" w:line="320" w:lineRule="atLeast"/>
        <w:ind w:firstLine="567"/>
        <w:jc w:val="both"/>
        <w:rPr>
          <w:b/>
          <w:szCs w:val="28"/>
          <w:lang w:val="it-IT"/>
        </w:rPr>
      </w:pPr>
      <w:r w:rsidRPr="002F47D3">
        <w:rPr>
          <w:b/>
          <w:szCs w:val="28"/>
          <w:lang w:val="it-IT"/>
        </w:rPr>
        <w:t>1.3. Hoàn thành nhiệm vụ</w:t>
      </w:r>
    </w:p>
    <w:p w:rsidR="004418B5" w:rsidRPr="002F47D3" w:rsidRDefault="004418B5" w:rsidP="002F47D3">
      <w:pPr>
        <w:spacing w:after="60" w:line="320" w:lineRule="atLeast"/>
        <w:ind w:firstLine="567"/>
        <w:jc w:val="both"/>
        <w:rPr>
          <w:szCs w:val="28"/>
          <w:lang w:val="it-IT"/>
        </w:rPr>
      </w:pPr>
      <w:r w:rsidRPr="002F47D3">
        <w:rPr>
          <w:szCs w:val="28"/>
          <w:lang w:val="it-IT"/>
        </w:rPr>
        <w:t>- Xếp loại tháng đạt &gt;= 50% số tháng được đánh giá xếp loại hoàn thành nhiệm vụ.</w:t>
      </w:r>
    </w:p>
    <w:p w:rsidR="004418B5" w:rsidRPr="002F47D3" w:rsidRDefault="004418B5" w:rsidP="002F47D3">
      <w:pPr>
        <w:spacing w:after="60" w:line="320" w:lineRule="atLeast"/>
        <w:ind w:firstLine="567"/>
        <w:jc w:val="both"/>
        <w:rPr>
          <w:szCs w:val="28"/>
          <w:lang w:val="it-IT"/>
        </w:rPr>
      </w:pPr>
      <w:r w:rsidRPr="002F47D3">
        <w:rPr>
          <w:szCs w:val="28"/>
          <w:lang w:val="it-IT"/>
        </w:rPr>
        <w:t>- Được đánh giá và hoàn thành các nhiệm vụ được giao.</w:t>
      </w:r>
    </w:p>
    <w:p w:rsidR="004418B5" w:rsidRPr="002F47D3" w:rsidRDefault="004418B5" w:rsidP="002F47D3">
      <w:pPr>
        <w:spacing w:after="60" w:line="320" w:lineRule="atLeast"/>
        <w:ind w:firstLine="567"/>
        <w:jc w:val="both"/>
        <w:rPr>
          <w:b/>
          <w:szCs w:val="28"/>
          <w:lang w:val="it-IT"/>
        </w:rPr>
      </w:pPr>
      <w:r w:rsidRPr="002F47D3">
        <w:rPr>
          <w:b/>
          <w:szCs w:val="28"/>
          <w:lang w:val="it-IT"/>
        </w:rPr>
        <w:t>1.4. Không hoàn thành nhiệm vụ</w:t>
      </w:r>
    </w:p>
    <w:p w:rsidR="004418B5" w:rsidRPr="002F47D3" w:rsidRDefault="004418B5" w:rsidP="002F47D3">
      <w:pPr>
        <w:spacing w:after="60" w:line="320" w:lineRule="atLeast"/>
        <w:ind w:firstLine="567"/>
        <w:jc w:val="both"/>
        <w:rPr>
          <w:szCs w:val="28"/>
          <w:lang w:val="it-IT"/>
        </w:rPr>
      </w:pPr>
      <w:r w:rsidRPr="002F47D3">
        <w:rPr>
          <w:szCs w:val="28"/>
          <w:lang w:val="it-IT"/>
        </w:rPr>
        <w:t>- Các trường hợp còn lại.</w:t>
      </w:r>
    </w:p>
    <w:p w:rsidR="004418B5" w:rsidRPr="002F47D3" w:rsidRDefault="004418B5" w:rsidP="002F47D3">
      <w:pPr>
        <w:spacing w:after="60" w:line="320" w:lineRule="atLeast"/>
        <w:ind w:firstLine="567"/>
        <w:jc w:val="both"/>
        <w:rPr>
          <w:b/>
          <w:szCs w:val="28"/>
          <w:lang w:val="it-IT"/>
        </w:rPr>
      </w:pPr>
      <w:r w:rsidRPr="002F47D3">
        <w:rPr>
          <w:b/>
          <w:szCs w:val="28"/>
          <w:lang w:val="it-IT"/>
        </w:rPr>
        <w:t>2. Đối với tập thể</w:t>
      </w:r>
    </w:p>
    <w:p w:rsidR="004418B5" w:rsidRPr="002F47D3" w:rsidRDefault="004418B5" w:rsidP="002F47D3">
      <w:pPr>
        <w:spacing w:after="60" w:line="320" w:lineRule="atLeast"/>
        <w:ind w:firstLine="567"/>
        <w:jc w:val="both"/>
        <w:rPr>
          <w:szCs w:val="28"/>
        </w:rPr>
      </w:pPr>
      <w:r w:rsidRPr="002F47D3">
        <w:rPr>
          <w:szCs w:val="28"/>
          <w:lang w:val="vi-VN"/>
        </w:rPr>
        <w:t xml:space="preserve">- </w:t>
      </w:r>
      <w:r w:rsidRPr="002F47D3">
        <w:rPr>
          <w:szCs w:val="28"/>
        </w:rPr>
        <w:t>Căn cứ vào đánh giá hoạt đ</w:t>
      </w:r>
      <w:r w:rsidR="00EB4233">
        <w:rPr>
          <w:szCs w:val="28"/>
        </w:rPr>
        <w:t xml:space="preserve">ộng của </w:t>
      </w:r>
      <w:r w:rsidR="00BC757D">
        <w:rPr>
          <w:szCs w:val="28"/>
        </w:rPr>
        <w:t>CĐ, Đ-Đ, HĐSP, HĐCN, Tổ CM…</w:t>
      </w:r>
    </w:p>
    <w:p w:rsidR="004418B5" w:rsidRPr="00BC757D" w:rsidRDefault="004418B5" w:rsidP="002F47D3">
      <w:pPr>
        <w:spacing w:after="60" w:line="320" w:lineRule="atLeast"/>
        <w:ind w:firstLine="567"/>
        <w:jc w:val="both"/>
        <w:rPr>
          <w:szCs w:val="28"/>
        </w:rPr>
      </w:pPr>
      <w:r w:rsidRPr="002F47D3">
        <w:rPr>
          <w:szCs w:val="28"/>
          <w:lang w:val="vi-VN"/>
        </w:rPr>
        <w:t xml:space="preserve">- Có thành tích xuất sắc trong mọi phong trào của nhà trường, lớp tham gia XD môi trường học tập </w:t>
      </w:r>
      <w:r w:rsidRPr="002F47D3">
        <w:rPr>
          <w:szCs w:val="28"/>
        </w:rPr>
        <w:t>tốt</w:t>
      </w:r>
      <w:r w:rsidRPr="002F47D3">
        <w:rPr>
          <w:szCs w:val="28"/>
          <w:lang w:val="vi-VN"/>
        </w:rPr>
        <w:t xml:space="preserve"> được nhà trường</w:t>
      </w:r>
      <w:r w:rsidR="00BC757D">
        <w:rPr>
          <w:szCs w:val="28"/>
        </w:rPr>
        <w:t>, Liên đội, Đoàn TN, Công đoàn…</w:t>
      </w:r>
      <w:r w:rsidRPr="002F47D3">
        <w:rPr>
          <w:szCs w:val="28"/>
          <w:lang w:val="vi-VN"/>
        </w:rPr>
        <w:t>đánh giá cao và có môi trường vệ sinh trong và ngoài lớp</w:t>
      </w:r>
      <w:r w:rsidR="00EB4233">
        <w:rPr>
          <w:szCs w:val="28"/>
        </w:rPr>
        <w:t>, trường</w:t>
      </w:r>
      <w:r w:rsidRPr="002F47D3">
        <w:rPr>
          <w:szCs w:val="28"/>
          <w:lang w:val="vi-VN"/>
        </w:rPr>
        <w:t xml:space="preserve"> đảm bảo</w:t>
      </w:r>
      <w:r w:rsidR="00BC757D">
        <w:rPr>
          <w:szCs w:val="28"/>
        </w:rPr>
        <w:t xml:space="preserve"> xanh sạch đẹp…</w:t>
      </w:r>
    </w:p>
    <w:p w:rsidR="004418B5" w:rsidRPr="002F47D3" w:rsidRDefault="004418B5" w:rsidP="002F47D3">
      <w:pPr>
        <w:spacing w:after="60" w:line="320" w:lineRule="atLeast"/>
        <w:ind w:firstLine="567"/>
        <w:jc w:val="both"/>
        <w:rPr>
          <w:szCs w:val="28"/>
          <w:lang w:val="vi-VN"/>
        </w:rPr>
      </w:pPr>
      <w:r w:rsidRPr="002F47D3">
        <w:rPr>
          <w:szCs w:val="28"/>
          <w:lang w:val="vi-VN"/>
        </w:rPr>
        <w:t>- Tích cực xây dựng môi trường giáo dục an toàn, lành mạnh, thân thiện, đảm bảo an toàn tuyệt đối về thể chất và tinh thần.</w:t>
      </w:r>
    </w:p>
    <w:p w:rsidR="004418B5" w:rsidRPr="002F47D3" w:rsidRDefault="004418B5" w:rsidP="002F47D3">
      <w:pPr>
        <w:spacing w:after="60" w:line="320" w:lineRule="atLeast"/>
        <w:ind w:firstLine="567"/>
        <w:jc w:val="both"/>
        <w:rPr>
          <w:b/>
          <w:szCs w:val="28"/>
          <w:lang w:val="it-IT"/>
        </w:rPr>
      </w:pPr>
      <w:r w:rsidRPr="002F47D3">
        <w:rPr>
          <w:b/>
          <w:szCs w:val="28"/>
          <w:lang w:val="it-IT"/>
        </w:rPr>
        <w:t>IV. TIÊU CHÍ ĐỀ NGHỊ CẤP TRÊN KHEN</w:t>
      </w:r>
    </w:p>
    <w:p w:rsidR="004418B5" w:rsidRPr="002F47D3" w:rsidRDefault="004418B5" w:rsidP="002F47D3">
      <w:pPr>
        <w:spacing w:after="60" w:line="320" w:lineRule="atLeast"/>
        <w:ind w:firstLine="567"/>
        <w:jc w:val="both"/>
        <w:rPr>
          <w:b/>
          <w:szCs w:val="28"/>
          <w:lang w:val="it-IT"/>
        </w:rPr>
      </w:pPr>
      <w:r w:rsidRPr="002F47D3">
        <w:rPr>
          <w:b/>
          <w:szCs w:val="28"/>
          <w:lang w:val="it-IT"/>
        </w:rPr>
        <w:t xml:space="preserve">1. Lao động tiên tiến: </w:t>
      </w:r>
      <w:r w:rsidRPr="002F47D3">
        <w:rPr>
          <w:szCs w:val="28"/>
          <w:lang w:val="it-IT"/>
        </w:rPr>
        <w:t>Phải đạt các tiêu chuẩn sau đây:</w:t>
      </w:r>
    </w:p>
    <w:p w:rsidR="004418B5" w:rsidRPr="002F47D3" w:rsidRDefault="004418B5" w:rsidP="002F47D3">
      <w:pPr>
        <w:spacing w:after="60" w:line="320" w:lineRule="atLeast"/>
        <w:ind w:firstLine="567"/>
        <w:jc w:val="both"/>
        <w:rPr>
          <w:szCs w:val="28"/>
          <w:lang w:val="it-IT"/>
        </w:rPr>
      </w:pPr>
      <w:r w:rsidRPr="002F47D3">
        <w:rPr>
          <w:szCs w:val="28"/>
          <w:lang w:val="it-IT"/>
        </w:rPr>
        <w:t>- Đăng ký thi đua ngay từ đầu năm học.</w:t>
      </w:r>
    </w:p>
    <w:p w:rsidR="004418B5" w:rsidRPr="002F47D3" w:rsidRDefault="004418B5" w:rsidP="002F47D3">
      <w:pPr>
        <w:spacing w:after="60" w:line="320" w:lineRule="atLeast"/>
        <w:ind w:firstLine="567"/>
        <w:jc w:val="both"/>
        <w:rPr>
          <w:szCs w:val="28"/>
          <w:lang w:val="it-IT"/>
        </w:rPr>
      </w:pPr>
      <w:r w:rsidRPr="002F47D3">
        <w:rPr>
          <w:szCs w:val="28"/>
          <w:lang w:val="it-IT"/>
        </w:rPr>
        <w:t>- Hoàn thành tốt nhiệm vụ trở lên.</w:t>
      </w:r>
    </w:p>
    <w:p w:rsidR="00617FA5" w:rsidRPr="002F47D3" w:rsidRDefault="00EB4233" w:rsidP="002F47D3">
      <w:pPr>
        <w:spacing w:after="60" w:line="320" w:lineRule="atLeast"/>
        <w:ind w:firstLine="567"/>
        <w:jc w:val="both"/>
        <w:rPr>
          <w:szCs w:val="28"/>
          <w:lang w:val="it-IT"/>
        </w:rPr>
      </w:pPr>
      <w:r>
        <w:rPr>
          <w:szCs w:val="28"/>
          <w:lang w:val="it-IT"/>
        </w:rPr>
        <w:t>- Có sáng kiến</w:t>
      </w:r>
      <w:r w:rsidR="00BC757D">
        <w:rPr>
          <w:szCs w:val="28"/>
          <w:lang w:val="it-IT"/>
        </w:rPr>
        <w:t xml:space="preserve"> cải tiến chất lượng</w:t>
      </w:r>
      <w:r w:rsidR="00617FA5" w:rsidRPr="002F47D3">
        <w:rPr>
          <w:szCs w:val="28"/>
          <w:lang w:val="it-IT"/>
        </w:rPr>
        <w:t>.</w:t>
      </w:r>
    </w:p>
    <w:p w:rsidR="004418B5" w:rsidRDefault="004418B5" w:rsidP="002F47D3">
      <w:pPr>
        <w:spacing w:after="60" w:line="320" w:lineRule="atLeast"/>
        <w:ind w:firstLine="567"/>
        <w:jc w:val="both"/>
        <w:rPr>
          <w:szCs w:val="28"/>
          <w:lang w:val="it-IT"/>
        </w:rPr>
      </w:pPr>
      <w:r w:rsidRPr="002F47D3">
        <w:rPr>
          <w:szCs w:val="28"/>
          <w:lang w:val="it-IT"/>
        </w:rPr>
        <w:t xml:space="preserve">- Có thành tích trong các kỳ thi do cấp huyện trở lên tổ chức: </w:t>
      </w:r>
      <w:r w:rsidR="00BC757D">
        <w:rPr>
          <w:szCs w:val="28"/>
          <w:lang w:val="it-IT"/>
        </w:rPr>
        <w:t xml:space="preserve">Thi </w:t>
      </w:r>
      <w:r w:rsidRPr="002F47D3">
        <w:rPr>
          <w:szCs w:val="28"/>
          <w:lang w:val="it-IT"/>
        </w:rPr>
        <w:t>Giáo viên</w:t>
      </w:r>
      <w:r w:rsidR="00BC757D">
        <w:rPr>
          <w:szCs w:val="28"/>
          <w:lang w:val="it-IT"/>
        </w:rPr>
        <w:t xml:space="preserve"> dạy</w:t>
      </w:r>
      <w:r w:rsidRPr="002F47D3">
        <w:rPr>
          <w:szCs w:val="28"/>
          <w:lang w:val="it-IT"/>
        </w:rPr>
        <w:t xml:space="preserve"> giỏi, nhân viên giỏi, </w:t>
      </w:r>
      <w:r w:rsidR="00BC757D">
        <w:rPr>
          <w:szCs w:val="28"/>
          <w:lang w:val="it-IT"/>
        </w:rPr>
        <w:t xml:space="preserve">TPT giỏi, thi </w:t>
      </w:r>
      <w:r w:rsidRPr="002F47D3">
        <w:rPr>
          <w:szCs w:val="28"/>
          <w:lang w:val="it-IT"/>
        </w:rPr>
        <w:t xml:space="preserve">HSG, </w:t>
      </w:r>
      <w:r w:rsidR="00BC757D">
        <w:rPr>
          <w:szCs w:val="28"/>
          <w:lang w:val="it-IT"/>
        </w:rPr>
        <w:t xml:space="preserve">thi </w:t>
      </w:r>
      <w:r w:rsidRPr="002F47D3">
        <w:rPr>
          <w:szCs w:val="28"/>
          <w:lang w:val="it-IT"/>
        </w:rPr>
        <w:t>Văn hóa văn nghệ, TDTT ...</w:t>
      </w:r>
    </w:p>
    <w:p w:rsidR="00B466CB" w:rsidRPr="002F47D3" w:rsidRDefault="00B466CB" w:rsidP="002F47D3">
      <w:pPr>
        <w:spacing w:after="60" w:line="320" w:lineRule="atLeast"/>
        <w:ind w:firstLine="567"/>
        <w:jc w:val="both"/>
        <w:rPr>
          <w:szCs w:val="28"/>
          <w:lang w:val="it-IT"/>
        </w:rPr>
      </w:pPr>
      <w:r>
        <w:rPr>
          <w:szCs w:val="28"/>
          <w:lang w:val="it-IT"/>
        </w:rPr>
        <w:t>- Được TTSP bình chọn</w:t>
      </w:r>
      <w:r w:rsidR="00CB7DEA">
        <w:rPr>
          <w:szCs w:val="28"/>
          <w:lang w:val="it-IT"/>
        </w:rPr>
        <w:t>.</w:t>
      </w:r>
    </w:p>
    <w:p w:rsidR="004418B5" w:rsidRPr="002F47D3" w:rsidRDefault="004418B5" w:rsidP="002F47D3">
      <w:pPr>
        <w:spacing w:after="60" w:line="320" w:lineRule="atLeast"/>
        <w:ind w:firstLine="567"/>
        <w:jc w:val="both"/>
        <w:rPr>
          <w:b/>
          <w:szCs w:val="28"/>
          <w:lang w:val="it-IT"/>
        </w:rPr>
      </w:pPr>
      <w:r w:rsidRPr="002F47D3">
        <w:rPr>
          <w:b/>
          <w:szCs w:val="28"/>
          <w:lang w:val="it-IT"/>
        </w:rPr>
        <w:t>2. Chiến sĩ thi đua cấp cơ sở</w:t>
      </w:r>
      <w:r w:rsidRPr="002F47D3">
        <w:rPr>
          <w:szCs w:val="28"/>
          <w:lang w:val="it-IT"/>
        </w:rPr>
        <w:t>: Phải đạt các tiêu chuẩn sau đây:</w:t>
      </w:r>
    </w:p>
    <w:p w:rsidR="004418B5" w:rsidRPr="002F47D3" w:rsidRDefault="004418B5" w:rsidP="002F47D3">
      <w:pPr>
        <w:spacing w:after="60" w:line="320" w:lineRule="atLeast"/>
        <w:ind w:firstLine="567"/>
        <w:jc w:val="both"/>
        <w:rPr>
          <w:szCs w:val="28"/>
          <w:lang w:val="it-IT"/>
        </w:rPr>
      </w:pPr>
      <w:r w:rsidRPr="002F47D3">
        <w:rPr>
          <w:szCs w:val="28"/>
          <w:lang w:val="it-IT"/>
        </w:rPr>
        <w:t>- Đăng ký thi đua ngay từ đầu năm học.</w:t>
      </w:r>
    </w:p>
    <w:p w:rsidR="004418B5" w:rsidRPr="002F47D3" w:rsidRDefault="004418B5" w:rsidP="002F47D3">
      <w:pPr>
        <w:spacing w:after="60" w:line="320" w:lineRule="atLeast"/>
        <w:ind w:firstLine="567"/>
        <w:jc w:val="both"/>
        <w:rPr>
          <w:szCs w:val="28"/>
          <w:lang w:val="it-IT"/>
        </w:rPr>
      </w:pPr>
      <w:r w:rsidRPr="002F47D3">
        <w:rPr>
          <w:szCs w:val="28"/>
          <w:lang w:val="it-IT"/>
        </w:rPr>
        <w:t>- Hoàn thành xuất sắc nhiệm vụ.</w:t>
      </w:r>
    </w:p>
    <w:p w:rsidR="00617FA5" w:rsidRPr="002F47D3" w:rsidRDefault="00617FA5" w:rsidP="002F47D3">
      <w:pPr>
        <w:spacing w:after="60" w:line="320" w:lineRule="atLeast"/>
        <w:ind w:firstLine="567"/>
        <w:jc w:val="both"/>
        <w:rPr>
          <w:szCs w:val="28"/>
          <w:lang w:val="it-IT"/>
        </w:rPr>
      </w:pPr>
      <w:r w:rsidRPr="002F47D3">
        <w:rPr>
          <w:szCs w:val="28"/>
          <w:lang w:val="it-IT"/>
        </w:rPr>
        <w:lastRenderedPageBreak/>
        <w:t xml:space="preserve">- Có sáng kiến </w:t>
      </w:r>
      <w:r w:rsidR="00EB4233">
        <w:rPr>
          <w:szCs w:val="28"/>
          <w:lang w:val="it-IT"/>
        </w:rPr>
        <w:t>được xếp loại cấp huyện</w:t>
      </w:r>
      <w:r w:rsidRPr="002F47D3">
        <w:rPr>
          <w:szCs w:val="28"/>
          <w:lang w:val="it-IT"/>
        </w:rPr>
        <w:t>.</w:t>
      </w:r>
    </w:p>
    <w:p w:rsidR="00194504" w:rsidRDefault="00194504" w:rsidP="00194504">
      <w:pPr>
        <w:spacing w:after="60" w:line="320" w:lineRule="atLeast"/>
        <w:ind w:firstLine="567"/>
        <w:jc w:val="both"/>
        <w:rPr>
          <w:szCs w:val="28"/>
          <w:lang w:val="it-IT"/>
        </w:rPr>
      </w:pPr>
      <w:r w:rsidRPr="002F47D3">
        <w:rPr>
          <w:szCs w:val="28"/>
          <w:lang w:val="it-IT"/>
        </w:rPr>
        <w:t xml:space="preserve">- Có thành tích trong các kỳ thi do cấp huyện trở lên tổ chức: </w:t>
      </w:r>
      <w:r>
        <w:rPr>
          <w:szCs w:val="28"/>
          <w:lang w:val="it-IT"/>
        </w:rPr>
        <w:t xml:space="preserve">Thi </w:t>
      </w:r>
      <w:r w:rsidRPr="002F47D3">
        <w:rPr>
          <w:szCs w:val="28"/>
          <w:lang w:val="it-IT"/>
        </w:rPr>
        <w:t>Giáo viên</w:t>
      </w:r>
      <w:r>
        <w:rPr>
          <w:szCs w:val="28"/>
          <w:lang w:val="it-IT"/>
        </w:rPr>
        <w:t xml:space="preserve"> dạy</w:t>
      </w:r>
      <w:r w:rsidRPr="002F47D3">
        <w:rPr>
          <w:szCs w:val="28"/>
          <w:lang w:val="it-IT"/>
        </w:rPr>
        <w:t xml:space="preserve"> giỏi, nhân viên giỏi, </w:t>
      </w:r>
      <w:r>
        <w:rPr>
          <w:szCs w:val="28"/>
          <w:lang w:val="it-IT"/>
        </w:rPr>
        <w:t xml:space="preserve">TPT giỏi, thi </w:t>
      </w:r>
      <w:r w:rsidRPr="002F47D3">
        <w:rPr>
          <w:szCs w:val="28"/>
          <w:lang w:val="it-IT"/>
        </w:rPr>
        <w:t xml:space="preserve">HSG, </w:t>
      </w:r>
      <w:r>
        <w:rPr>
          <w:szCs w:val="28"/>
          <w:lang w:val="it-IT"/>
        </w:rPr>
        <w:t xml:space="preserve">thi </w:t>
      </w:r>
      <w:r w:rsidRPr="002F47D3">
        <w:rPr>
          <w:szCs w:val="28"/>
          <w:lang w:val="it-IT"/>
        </w:rPr>
        <w:t>Văn hóa văn nghệ, TDTT ...</w:t>
      </w:r>
    </w:p>
    <w:p w:rsidR="00194504" w:rsidRPr="002F47D3" w:rsidRDefault="00194504" w:rsidP="00194504">
      <w:pPr>
        <w:spacing w:after="60" w:line="320" w:lineRule="atLeast"/>
        <w:ind w:firstLine="567"/>
        <w:jc w:val="both"/>
        <w:rPr>
          <w:szCs w:val="28"/>
          <w:lang w:val="it-IT"/>
        </w:rPr>
      </w:pPr>
      <w:r>
        <w:rPr>
          <w:szCs w:val="28"/>
          <w:lang w:val="it-IT"/>
        </w:rPr>
        <w:t>- Được TTSP bình chọn.</w:t>
      </w:r>
    </w:p>
    <w:p w:rsidR="004418B5" w:rsidRPr="002F47D3" w:rsidRDefault="004418B5" w:rsidP="002F47D3">
      <w:pPr>
        <w:spacing w:after="60" w:line="320" w:lineRule="atLeast"/>
        <w:ind w:firstLine="567"/>
        <w:jc w:val="both"/>
        <w:rPr>
          <w:b/>
          <w:szCs w:val="28"/>
          <w:lang w:val="it-IT"/>
        </w:rPr>
      </w:pPr>
      <w:r w:rsidRPr="002F47D3">
        <w:rPr>
          <w:b/>
          <w:szCs w:val="28"/>
          <w:lang w:val="it-IT"/>
        </w:rPr>
        <w:t>3.</w:t>
      </w:r>
      <w:r w:rsidR="00EB4233">
        <w:rPr>
          <w:b/>
          <w:szCs w:val="28"/>
          <w:lang w:val="it-IT"/>
        </w:rPr>
        <w:t xml:space="preserve"> Chiến sĩ thi đua cấp tỉnh</w:t>
      </w:r>
    </w:p>
    <w:p w:rsidR="004418B5" w:rsidRPr="002F47D3" w:rsidRDefault="004418B5" w:rsidP="002F47D3">
      <w:pPr>
        <w:pStyle w:val="NormalWeb"/>
        <w:shd w:val="clear" w:color="auto" w:fill="FFFFFF"/>
        <w:spacing w:before="0" w:beforeAutospacing="0" w:after="60" w:afterAutospacing="0" w:line="320" w:lineRule="atLeast"/>
        <w:ind w:firstLine="567"/>
        <w:jc w:val="both"/>
        <w:rPr>
          <w:sz w:val="28"/>
          <w:szCs w:val="28"/>
          <w:lang w:val="it-IT"/>
        </w:rPr>
      </w:pPr>
      <w:r w:rsidRPr="002F47D3">
        <w:rPr>
          <w:sz w:val="28"/>
          <w:szCs w:val="28"/>
          <w:lang w:val="it-IT"/>
        </w:rPr>
        <w:t>Ngoài các tiêu chuẩn đã được nêu ở danh hiệu CSTĐCS ở trên, phải đạt 3 năm tiêu chuẩn dành cho CSTĐ cấp tỉnh</w:t>
      </w:r>
      <w:r w:rsidR="00FD2B79">
        <w:rPr>
          <w:sz w:val="28"/>
          <w:szCs w:val="28"/>
          <w:lang w:val="it-IT"/>
        </w:rPr>
        <w:t xml:space="preserve"> theo</w:t>
      </w:r>
      <w:r w:rsidRPr="002F47D3">
        <w:rPr>
          <w:sz w:val="28"/>
          <w:szCs w:val="28"/>
          <w:lang w:val="it-IT"/>
        </w:rPr>
        <w:t xml:space="preserve"> </w:t>
      </w:r>
      <w:r w:rsidRPr="002F47D3">
        <w:rPr>
          <w:sz w:val="28"/>
          <w:szCs w:val="28"/>
        </w:rPr>
        <w:t>Thông tư số 2</w:t>
      </w:r>
      <w:r w:rsidRPr="002F47D3">
        <w:rPr>
          <w:sz w:val="28"/>
          <w:szCs w:val="28"/>
          <w:lang w:val="it-IT"/>
        </w:rPr>
        <w:t>1</w:t>
      </w:r>
      <w:r w:rsidRPr="002F47D3">
        <w:rPr>
          <w:sz w:val="28"/>
          <w:szCs w:val="28"/>
        </w:rPr>
        <w:t>/20</w:t>
      </w:r>
      <w:r w:rsidRPr="002F47D3">
        <w:rPr>
          <w:sz w:val="28"/>
          <w:szCs w:val="28"/>
          <w:lang w:val="it-IT"/>
        </w:rPr>
        <w:t>20</w:t>
      </w:r>
      <w:r w:rsidRPr="002F47D3">
        <w:rPr>
          <w:sz w:val="28"/>
          <w:szCs w:val="28"/>
        </w:rPr>
        <w:t xml:space="preserve">/TT-BGDĐT ngày </w:t>
      </w:r>
      <w:r w:rsidRPr="002F47D3">
        <w:rPr>
          <w:sz w:val="28"/>
          <w:szCs w:val="28"/>
          <w:lang w:val="it-IT"/>
        </w:rPr>
        <w:t>31</w:t>
      </w:r>
      <w:r w:rsidRPr="002F47D3">
        <w:rPr>
          <w:sz w:val="28"/>
          <w:szCs w:val="28"/>
        </w:rPr>
        <w:t>/</w:t>
      </w:r>
      <w:r w:rsidRPr="002F47D3">
        <w:rPr>
          <w:sz w:val="28"/>
          <w:szCs w:val="28"/>
          <w:lang w:val="it-IT"/>
        </w:rPr>
        <w:t>7</w:t>
      </w:r>
      <w:r w:rsidRPr="002F47D3">
        <w:rPr>
          <w:sz w:val="28"/>
          <w:szCs w:val="28"/>
        </w:rPr>
        <w:t>/20</w:t>
      </w:r>
      <w:r w:rsidRPr="002F47D3">
        <w:rPr>
          <w:sz w:val="28"/>
          <w:szCs w:val="28"/>
          <w:lang w:val="it-IT"/>
        </w:rPr>
        <w:t xml:space="preserve">20 </w:t>
      </w:r>
      <w:r w:rsidRPr="002F47D3">
        <w:rPr>
          <w:sz w:val="28"/>
          <w:szCs w:val="28"/>
        </w:rPr>
        <w:t>của Bộ Giáo dục-Đào tạo về việc hướng dẫn công tác thi đua, khen thưởng trong ngành giáo dục</w:t>
      </w:r>
      <w:r w:rsidRPr="002F47D3">
        <w:rPr>
          <w:sz w:val="28"/>
          <w:szCs w:val="28"/>
          <w:lang w:val="it-IT"/>
        </w:rPr>
        <w:t>.</w:t>
      </w:r>
    </w:p>
    <w:p w:rsidR="004418B5" w:rsidRPr="002F47D3" w:rsidRDefault="004418B5" w:rsidP="002F47D3">
      <w:pPr>
        <w:spacing w:after="60" w:line="320" w:lineRule="atLeast"/>
        <w:ind w:firstLine="567"/>
        <w:jc w:val="both"/>
        <w:rPr>
          <w:b/>
          <w:szCs w:val="28"/>
          <w:lang w:val="vi-VN"/>
        </w:rPr>
      </w:pPr>
      <w:r w:rsidRPr="002F47D3">
        <w:rPr>
          <w:b/>
          <w:szCs w:val="28"/>
          <w:lang w:val="vi-VN"/>
        </w:rPr>
        <w:t>V. CHẾ ĐỘ</w:t>
      </w:r>
      <w:r w:rsidR="00EB4233">
        <w:rPr>
          <w:b/>
          <w:szCs w:val="28"/>
          <w:lang w:val="vi-VN"/>
        </w:rPr>
        <w:t xml:space="preserve"> KHEN THƯỞNG VÀ QUỸ KHEN THƯỞNG</w:t>
      </w:r>
    </w:p>
    <w:p w:rsidR="004418B5" w:rsidRPr="002F47D3" w:rsidRDefault="00EB4233" w:rsidP="002F47D3">
      <w:pPr>
        <w:spacing w:after="60" w:line="320" w:lineRule="atLeast"/>
        <w:ind w:firstLine="567"/>
        <w:jc w:val="both"/>
        <w:rPr>
          <w:b/>
          <w:szCs w:val="28"/>
          <w:lang w:val="vi-VN"/>
        </w:rPr>
      </w:pPr>
      <w:r>
        <w:rPr>
          <w:b/>
          <w:szCs w:val="28"/>
          <w:lang w:val="vi-VN"/>
        </w:rPr>
        <w:t>1. Các nội dung khen thưởng</w:t>
      </w:r>
    </w:p>
    <w:p w:rsidR="004418B5" w:rsidRPr="002F47D3" w:rsidRDefault="0098759A" w:rsidP="002F47D3">
      <w:pPr>
        <w:spacing w:after="60" w:line="320" w:lineRule="atLeast"/>
        <w:ind w:firstLine="567"/>
        <w:jc w:val="both"/>
        <w:rPr>
          <w:i/>
          <w:szCs w:val="28"/>
          <w:lang w:val="vi-VN"/>
        </w:rPr>
      </w:pPr>
      <w:r>
        <w:rPr>
          <w:szCs w:val="28"/>
        </w:rPr>
        <w:t>Tập thể, c</w:t>
      </w:r>
      <w:r w:rsidR="004418B5" w:rsidRPr="002F47D3">
        <w:rPr>
          <w:szCs w:val="28"/>
          <w:lang w:val="vi-VN"/>
        </w:rPr>
        <w:t xml:space="preserve">á nhân đạt các thành tích trong năm học và kết quả thực hiện các phong trào thi đua do nhà trường phát động. </w:t>
      </w:r>
      <w:r w:rsidR="004418B5" w:rsidRPr="002F47D3">
        <w:rPr>
          <w:i/>
          <w:szCs w:val="28"/>
          <w:lang w:val="vi-VN"/>
        </w:rPr>
        <w:t>(Các nội dung khen thưởng được thông qua Hội nghị viên chức đầu năm).</w:t>
      </w:r>
    </w:p>
    <w:p w:rsidR="004418B5" w:rsidRPr="002F47D3" w:rsidRDefault="00EB4233" w:rsidP="002F47D3">
      <w:pPr>
        <w:spacing w:after="60" w:line="320" w:lineRule="atLeast"/>
        <w:ind w:firstLine="567"/>
        <w:jc w:val="both"/>
        <w:rPr>
          <w:b/>
          <w:szCs w:val="28"/>
          <w:lang w:val="vi-VN"/>
        </w:rPr>
      </w:pPr>
      <w:r>
        <w:rPr>
          <w:b/>
          <w:szCs w:val="28"/>
          <w:lang w:val="vi-VN"/>
        </w:rPr>
        <w:t>2. Mức tiền thưởng</w:t>
      </w:r>
    </w:p>
    <w:p w:rsidR="004418B5" w:rsidRPr="002F47D3" w:rsidRDefault="004418B5" w:rsidP="002F47D3">
      <w:pPr>
        <w:spacing w:after="60" w:line="320" w:lineRule="atLeast"/>
        <w:ind w:firstLine="567"/>
        <w:jc w:val="both"/>
        <w:rPr>
          <w:szCs w:val="28"/>
          <w:lang w:val="vi-VN"/>
        </w:rPr>
      </w:pPr>
      <w:r w:rsidRPr="002F47D3">
        <w:rPr>
          <w:szCs w:val="28"/>
          <w:lang w:val="vi-VN"/>
        </w:rPr>
        <w:t xml:space="preserve">- </w:t>
      </w:r>
      <w:r w:rsidR="00EB4233">
        <w:rPr>
          <w:szCs w:val="28"/>
        </w:rPr>
        <w:t>Thực h</w:t>
      </w:r>
      <w:r w:rsidRPr="002F47D3">
        <w:rPr>
          <w:szCs w:val="28"/>
          <w:lang w:val="vi-VN"/>
        </w:rPr>
        <w:t xml:space="preserve">iện </w:t>
      </w:r>
      <w:r w:rsidR="00EB4233">
        <w:rPr>
          <w:szCs w:val="28"/>
        </w:rPr>
        <w:t>theo</w:t>
      </w:r>
      <w:r w:rsidRPr="002F47D3">
        <w:rPr>
          <w:szCs w:val="28"/>
          <w:lang w:val="vi-VN"/>
        </w:rPr>
        <w:t xml:space="preserve"> Quy chế chi tiêu nội bộ và </w:t>
      </w:r>
      <w:r w:rsidR="00EB4233">
        <w:rPr>
          <w:szCs w:val="28"/>
        </w:rPr>
        <w:t>các văn bản hướng dẫn hiện hành</w:t>
      </w:r>
      <w:r w:rsidRPr="002F47D3">
        <w:rPr>
          <w:szCs w:val="28"/>
          <w:lang w:val="vi-VN"/>
        </w:rPr>
        <w:t>.</w:t>
      </w:r>
    </w:p>
    <w:p w:rsidR="004418B5" w:rsidRPr="002F47D3" w:rsidRDefault="004418B5" w:rsidP="002F47D3">
      <w:pPr>
        <w:spacing w:after="60" w:line="320" w:lineRule="atLeast"/>
        <w:ind w:firstLine="567"/>
        <w:rPr>
          <w:b/>
          <w:szCs w:val="28"/>
          <w:lang w:val="vi-VN"/>
        </w:rPr>
      </w:pPr>
      <w:r w:rsidRPr="002F47D3">
        <w:rPr>
          <w:b/>
          <w:szCs w:val="28"/>
          <w:lang w:val="vi-VN"/>
        </w:rPr>
        <w:t>V</w:t>
      </w:r>
      <w:r w:rsidR="00E8795B" w:rsidRPr="002F47D3">
        <w:rPr>
          <w:b/>
          <w:szCs w:val="28"/>
        </w:rPr>
        <w:t>I</w:t>
      </w:r>
      <w:r w:rsidRPr="002F47D3">
        <w:rPr>
          <w:b/>
          <w:szCs w:val="28"/>
          <w:lang w:val="vi-VN"/>
        </w:rPr>
        <w:t>. T</w:t>
      </w:r>
      <w:r w:rsidR="00EB4233">
        <w:rPr>
          <w:b/>
          <w:szCs w:val="28"/>
          <w:lang w:val="vi-VN"/>
        </w:rPr>
        <w:t>Ổ CHỨC TUYÊN DƯƠNG KHEN THƯỞNG</w:t>
      </w:r>
    </w:p>
    <w:p w:rsidR="004418B5" w:rsidRPr="002F47D3" w:rsidRDefault="004418B5" w:rsidP="002F47D3">
      <w:pPr>
        <w:spacing w:after="60" w:line="320" w:lineRule="atLeast"/>
        <w:ind w:firstLine="567"/>
        <w:jc w:val="both"/>
        <w:rPr>
          <w:szCs w:val="28"/>
          <w:lang w:val="vi-VN"/>
        </w:rPr>
      </w:pPr>
      <w:r w:rsidRPr="002F47D3">
        <w:rPr>
          <w:szCs w:val="28"/>
          <w:lang w:val="vi-VN"/>
        </w:rPr>
        <w:t>- Đối với CB,GV,NV: tổ chức vào dịp sơ kết và tổng kết năm học tại đơn vị, có tác dụng động viên, giáo dục và n</w:t>
      </w:r>
      <w:r w:rsidR="00FD2B79">
        <w:rPr>
          <w:szCs w:val="28"/>
        </w:rPr>
        <w:t>êu</w:t>
      </w:r>
      <w:r w:rsidRPr="002F47D3">
        <w:rPr>
          <w:szCs w:val="28"/>
          <w:lang w:val="vi-VN"/>
        </w:rPr>
        <w:t xml:space="preserve"> gương.</w:t>
      </w:r>
    </w:p>
    <w:p w:rsidR="004418B5" w:rsidRDefault="004418B5" w:rsidP="002F47D3">
      <w:pPr>
        <w:spacing w:after="60" w:line="320" w:lineRule="atLeast"/>
        <w:ind w:firstLine="567"/>
        <w:jc w:val="both"/>
        <w:rPr>
          <w:szCs w:val="28"/>
          <w:lang w:val="vi-VN"/>
        </w:rPr>
      </w:pPr>
      <w:r w:rsidRPr="002F47D3">
        <w:rPr>
          <w:szCs w:val="28"/>
          <w:lang w:val="vi-VN"/>
        </w:rPr>
        <w:t>- Đối với học sinh: tổ chức khen thưởng vào dịp tổ chức các hội thi và cuối năm học.</w:t>
      </w:r>
    </w:p>
    <w:p w:rsidR="00EB4233" w:rsidRPr="00EB4233" w:rsidRDefault="00EB4233" w:rsidP="002F47D3">
      <w:pPr>
        <w:spacing w:after="60" w:line="320" w:lineRule="atLeast"/>
        <w:ind w:firstLine="567"/>
        <w:jc w:val="both"/>
        <w:rPr>
          <w:szCs w:val="28"/>
        </w:rPr>
      </w:pPr>
      <w:r>
        <w:rPr>
          <w:szCs w:val="28"/>
        </w:rPr>
        <w:t>- Khen thưởng đột xuất khác.</w:t>
      </w:r>
    </w:p>
    <w:p w:rsidR="004418B5" w:rsidRPr="002F47D3" w:rsidRDefault="004418B5" w:rsidP="002F47D3">
      <w:pPr>
        <w:spacing w:after="60" w:line="320" w:lineRule="atLeast"/>
        <w:ind w:firstLine="567"/>
        <w:jc w:val="both"/>
        <w:rPr>
          <w:b/>
          <w:szCs w:val="28"/>
          <w:lang w:val="vi-VN"/>
        </w:rPr>
      </w:pPr>
      <w:r w:rsidRPr="002F47D3">
        <w:rPr>
          <w:b/>
          <w:szCs w:val="28"/>
          <w:lang w:val="vi-VN"/>
        </w:rPr>
        <w:tab/>
        <w:t>V</w:t>
      </w:r>
      <w:r w:rsidR="00E8795B" w:rsidRPr="002F47D3">
        <w:rPr>
          <w:b/>
          <w:szCs w:val="28"/>
        </w:rPr>
        <w:t>I</w:t>
      </w:r>
      <w:r w:rsidR="00EB4233">
        <w:rPr>
          <w:b/>
          <w:szCs w:val="28"/>
          <w:lang w:val="vi-VN"/>
        </w:rPr>
        <w:t>I. TỔ CH</w:t>
      </w:r>
      <w:r w:rsidR="006A62E2">
        <w:rPr>
          <w:b/>
          <w:szCs w:val="28"/>
        </w:rPr>
        <w:t>ỨC</w:t>
      </w:r>
      <w:r w:rsidR="00EB4233">
        <w:rPr>
          <w:b/>
          <w:szCs w:val="28"/>
          <w:lang w:val="vi-VN"/>
        </w:rPr>
        <w:t xml:space="preserve"> PHONG TRÀO THI ĐUA</w:t>
      </w:r>
    </w:p>
    <w:p w:rsidR="004418B5" w:rsidRPr="002F47D3" w:rsidRDefault="004418B5" w:rsidP="002F47D3">
      <w:pPr>
        <w:spacing w:after="60" w:line="320" w:lineRule="atLeast"/>
        <w:ind w:firstLine="567"/>
        <w:jc w:val="both"/>
        <w:rPr>
          <w:szCs w:val="28"/>
          <w:lang w:val="vi-VN"/>
        </w:rPr>
      </w:pPr>
      <w:r w:rsidRPr="002F47D3">
        <w:rPr>
          <w:szCs w:val="28"/>
          <w:lang w:val="vi-VN"/>
        </w:rPr>
        <w:t xml:space="preserve">1. Các thành viên của Hội đồng thi đua khen thưởng trường, </w:t>
      </w:r>
      <w:r w:rsidR="00EB4233">
        <w:rPr>
          <w:szCs w:val="28"/>
        </w:rPr>
        <w:t>T</w:t>
      </w:r>
      <w:r w:rsidRPr="002F47D3">
        <w:rPr>
          <w:szCs w:val="28"/>
          <w:lang w:val="vi-VN"/>
        </w:rPr>
        <w:t>hủ trưởng đơn vị, BCH Công đoàn trường tổ chức phát động phong trào thi đua và có kế hoạch, biện pháp tổ chức thực hiện, theo dõi đôn đốc, kiểm tra, sơ kết, tổng kết đánh giá, xét duyệt và đề nghị các cấp khen thưởng.</w:t>
      </w:r>
    </w:p>
    <w:p w:rsidR="004418B5" w:rsidRPr="002F47D3" w:rsidRDefault="004418B5" w:rsidP="002F47D3">
      <w:pPr>
        <w:spacing w:after="60" w:line="320" w:lineRule="atLeast"/>
        <w:ind w:firstLine="567"/>
        <w:jc w:val="both"/>
        <w:rPr>
          <w:szCs w:val="28"/>
          <w:lang w:val="vi-VN"/>
        </w:rPr>
      </w:pPr>
      <w:r w:rsidRPr="002F47D3">
        <w:rPr>
          <w:szCs w:val="28"/>
          <w:lang w:val="vi-VN"/>
        </w:rPr>
        <w:t>2. Thường xuyên đổi mới công tác thi đua để nâng cao chất lượng công tác, thực sự là động lực</w:t>
      </w:r>
      <w:r w:rsidR="00EB4233">
        <w:rPr>
          <w:szCs w:val="28"/>
          <w:lang w:val="vi-VN"/>
        </w:rPr>
        <w:t xml:space="preserve"> thúc đẩy sự phát triển </w:t>
      </w:r>
      <w:r w:rsidR="00EB4233">
        <w:rPr>
          <w:szCs w:val="28"/>
        </w:rPr>
        <w:t xml:space="preserve">ổn định, </w:t>
      </w:r>
      <w:r w:rsidR="00EB4233">
        <w:rPr>
          <w:szCs w:val="28"/>
          <w:lang w:val="vi-VN"/>
        </w:rPr>
        <w:t>vững chắc</w:t>
      </w:r>
      <w:r w:rsidRPr="002F47D3">
        <w:rPr>
          <w:szCs w:val="28"/>
          <w:lang w:val="vi-VN"/>
        </w:rPr>
        <w:t>, toàn diện của trư</w:t>
      </w:r>
      <w:r w:rsidR="00EB4233">
        <w:rPr>
          <w:szCs w:val="28"/>
          <w:lang w:val="vi-VN"/>
        </w:rPr>
        <w:t>ờng, tránh chạy theo thành tích, hình thức, cào bằng trong công tác thi đua..</w:t>
      </w:r>
      <w:r w:rsidRPr="002F47D3">
        <w:rPr>
          <w:szCs w:val="28"/>
          <w:lang w:val="vi-VN"/>
        </w:rPr>
        <w:t>.</w:t>
      </w:r>
    </w:p>
    <w:p w:rsidR="004418B5" w:rsidRPr="002F47D3" w:rsidRDefault="004418B5" w:rsidP="002F47D3">
      <w:pPr>
        <w:spacing w:after="60" w:line="320" w:lineRule="atLeast"/>
        <w:ind w:firstLine="567"/>
        <w:jc w:val="both"/>
        <w:rPr>
          <w:szCs w:val="28"/>
          <w:lang w:val="vi-VN"/>
        </w:rPr>
      </w:pPr>
      <w:r w:rsidRPr="002F47D3">
        <w:rPr>
          <w:szCs w:val="28"/>
          <w:lang w:val="vi-VN"/>
        </w:rPr>
        <w:t xml:space="preserve">3. Các tổ chuyên môn, tổ Công đoàn </w:t>
      </w:r>
      <w:r w:rsidR="0098759A">
        <w:rPr>
          <w:szCs w:val="28"/>
        </w:rPr>
        <w:t>tư vấn, hướng dẫn</w:t>
      </w:r>
      <w:r w:rsidRPr="002F47D3">
        <w:rPr>
          <w:szCs w:val="28"/>
          <w:lang w:val="vi-VN"/>
        </w:rPr>
        <w:t xml:space="preserve"> tổ viên đăng ký và tổ chức </w:t>
      </w:r>
      <w:r w:rsidR="0098759A">
        <w:rPr>
          <w:szCs w:val="28"/>
        </w:rPr>
        <w:t xml:space="preserve">công tác </w:t>
      </w:r>
      <w:r w:rsidRPr="002F47D3">
        <w:rPr>
          <w:szCs w:val="28"/>
          <w:lang w:val="vi-VN"/>
        </w:rPr>
        <w:t>thi đua một cách thiết thực đem lại hiệu quả cao trong công tác./.</w:t>
      </w:r>
    </w:p>
    <w:p w:rsidR="004418B5" w:rsidRPr="002F47D3" w:rsidRDefault="004418B5" w:rsidP="002F47D3">
      <w:pPr>
        <w:spacing w:after="60" w:line="320" w:lineRule="atLeast"/>
        <w:ind w:firstLine="567"/>
        <w:jc w:val="both"/>
        <w:rPr>
          <w:szCs w:val="28"/>
          <w:lang w:val="vi-VN"/>
        </w:rPr>
      </w:pPr>
      <w:r w:rsidRPr="002F47D3">
        <w:rPr>
          <w:szCs w:val="28"/>
          <w:lang w:val="vi-VN"/>
        </w:rPr>
        <w:t>Trên đây là Quy chế thực hiện về công tác thi đua</w:t>
      </w:r>
      <w:r w:rsidR="007673D6">
        <w:rPr>
          <w:szCs w:val="28"/>
        </w:rPr>
        <w:t xml:space="preserve">, </w:t>
      </w:r>
      <w:r w:rsidRPr="002F47D3">
        <w:rPr>
          <w:szCs w:val="28"/>
          <w:lang w:val="vi-VN"/>
        </w:rPr>
        <w:t xml:space="preserve">khen thưởng của trường THCS </w:t>
      </w:r>
      <w:r w:rsidR="00EB4233">
        <w:rPr>
          <w:szCs w:val="28"/>
        </w:rPr>
        <w:t>Thanh Hồng,</w:t>
      </w:r>
      <w:r w:rsidRPr="002F47D3">
        <w:rPr>
          <w:szCs w:val="28"/>
          <w:lang w:val="vi-VN"/>
        </w:rPr>
        <w:t xml:space="preserve"> </w:t>
      </w:r>
      <w:r w:rsidR="00EB4233">
        <w:rPr>
          <w:szCs w:val="28"/>
        </w:rPr>
        <w:t xml:space="preserve">áp dụng từ </w:t>
      </w:r>
      <w:r w:rsidRPr="002F47D3">
        <w:rPr>
          <w:szCs w:val="28"/>
          <w:lang w:val="vi-VN"/>
        </w:rPr>
        <w:t>năm học 202</w:t>
      </w:r>
      <w:r w:rsidR="00EB4233">
        <w:rPr>
          <w:szCs w:val="28"/>
        </w:rPr>
        <w:t>2</w:t>
      </w:r>
      <w:r w:rsidRPr="002F47D3">
        <w:rPr>
          <w:szCs w:val="28"/>
          <w:lang w:val="vi-VN"/>
        </w:rPr>
        <w:t>-202</w:t>
      </w:r>
      <w:r w:rsidR="00EB4233">
        <w:rPr>
          <w:szCs w:val="28"/>
        </w:rPr>
        <w:t>3</w:t>
      </w:r>
      <w:r w:rsidRPr="002F47D3">
        <w:rPr>
          <w:szCs w:val="28"/>
          <w:lang w:val="vi-VN"/>
        </w:rPr>
        <w:t xml:space="preserve">. </w:t>
      </w:r>
      <w:r w:rsidRPr="002F47D3">
        <w:rPr>
          <w:szCs w:val="28"/>
        </w:rPr>
        <w:t>Hội đồng</w:t>
      </w:r>
      <w:r w:rsidR="00EB4233">
        <w:rPr>
          <w:szCs w:val="28"/>
          <w:lang w:val="vi-VN"/>
        </w:rPr>
        <w:t xml:space="preserve"> thi đua khen thưởng nhà</w:t>
      </w:r>
      <w:r w:rsidRPr="002F47D3">
        <w:rPr>
          <w:szCs w:val="28"/>
          <w:lang w:val="vi-VN"/>
        </w:rPr>
        <w:t xml:space="preserve"> trường đề nghị toàn thể CB,GV,NV</w:t>
      </w:r>
      <w:r w:rsidR="007673D6">
        <w:rPr>
          <w:szCs w:val="28"/>
        </w:rPr>
        <w:t>-NLĐ</w:t>
      </w:r>
      <w:r w:rsidRPr="002F47D3">
        <w:rPr>
          <w:szCs w:val="28"/>
          <w:lang w:val="vi-VN"/>
        </w:rPr>
        <w:t xml:space="preserve"> nghiêm túc thực hiện</w:t>
      </w:r>
      <w:r w:rsidR="007673D6">
        <w:rPr>
          <w:szCs w:val="28"/>
        </w:rPr>
        <w:t>; tích cực tham gia hưởng ứng, xây dựng và lan tỏa các gương điển hình, tiên tiến nhằm củng cố và duy trì các phong trào thi đua đã có, nhất là phong trào “Hai tốt”; “Đổi mới sáng tạo”; “Xây dựng đơn vị văn hóa; đảm bảo an toàn, ANTT, PCCC”; “Trường học thân thiện, học sinh tích cực”; “Mỗi thầy cô giáo là tấm gương về đạo đức, tự học và sáng tạo”…</w:t>
      </w:r>
      <w:r w:rsidRPr="002F47D3">
        <w:rPr>
          <w:szCs w:val="28"/>
          <w:lang w:val="vi-VN"/>
        </w:rPr>
        <w:t>nhằm xây dựng nhà trường ngày càng phát triển, vững mạnh và toàn diện./.</w:t>
      </w:r>
    </w:p>
    <w:p w:rsidR="004418B5" w:rsidRPr="002F47D3" w:rsidRDefault="004418B5" w:rsidP="002F47D3">
      <w:pPr>
        <w:spacing w:after="60" w:line="320" w:lineRule="atLeast"/>
        <w:ind w:firstLine="567"/>
        <w:jc w:val="both"/>
        <w:rPr>
          <w:i/>
          <w:iCs/>
          <w:szCs w:val="28"/>
          <w:lang w:val="it-IT"/>
        </w:rPr>
      </w:pPr>
      <w:r w:rsidRPr="002F47D3">
        <w:rPr>
          <w:i/>
          <w:iCs/>
          <w:noProof/>
          <w:szCs w:val="28"/>
        </w:rPr>
        <mc:AlternateContent>
          <mc:Choice Requires="wps">
            <w:drawing>
              <wp:anchor distT="0" distB="0" distL="114300" distR="114300" simplePos="0" relativeHeight="251651584" behindDoc="0" locked="0" layoutInCell="1" allowOverlap="1" wp14:anchorId="3C49D9C2" wp14:editId="7833B3FA">
                <wp:simplePos x="0" y="0"/>
                <wp:positionH relativeFrom="column">
                  <wp:posOffset>1082040</wp:posOffset>
                </wp:positionH>
                <wp:positionV relativeFrom="paragraph">
                  <wp:posOffset>156210</wp:posOffset>
                </wp:positionV>
                <wp:extent cx="3638550" cy="0"/>
                <wp:effectExtent l="9525" t="11430" r="952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2F6658" id="_x0000_t32" coordsize="21600,21600" o:spt="32" o:oned="t" path="m,l21600,21600e" filled="f">
                <v:path arrowok="t" fillok="f" o:connecttype="none"/>
                <o:lock v:ext="edit" shapetype="t"/>
              </v:shapetype>
              <v:shape id="Straight Arrow Connector 1" o:spid="_x0000_s1026" type="#_x0000_t32" style="position:absolute;margin-left:85.2pt;margin-top:12.3pt;width:286.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"/>
            </w:pict>
          </mc:Fallback>
        </mc:AlternateContent>
      </w:r>
      <w:r w:rsidRPr="002F47D3">
        <w:rPr>
          <w:i/>
          <w:iCs/>
          <w:szCs w:val="28"/>
          <w:lang w:val="it-IT"/>
        </w:rPr>
        <w:t xml:space="preserve">                                             </w:t>
      </w:r>
    </w:p>
    <w:p w:rsidR="001675EB" w:rsidRPr="002F47D3" w:rsidRDefault="001675EB" w:rsidP="00FC24D6">
      <w:pPr>
        <w:rPr>
          <w:szCs w:val="28"/>
        </w:rPr>
      </w:pPr>
    </w:p>
    <w:sectPr w:rsidR="001675EB" w:rsidRPr="002F47D3" w:rsidSect="008F6577">
      <w:pgSz w:w="11907" w:h="16840" w:code="9"/>
      <w:pgMar w:top="851" w:right="1134"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8B5"/>
    <w:rsid w:val="001675EB"/>
    <w:rsid w:val="00191ECB"/>
    <w:rsid w:val="00194504"/>
    <w:rsid w:val="002F47D3"/>
    <w:rsid w:val="003B41CE"/>
    <w:rsid w:val="004418B5"/>
    <w:rsid w:val="004C4996"/>
    <w:rsid w:val="004E2CC9"/>
    <w:rsid w:val="005278C6"/>
    <w:rsid w:val="00586B28"/>
    <w:rsid w:val="005A445D"/>
    <w:rsid w:val="00617FA5"/>
    <w:rsid w:val="00636E15"/>
    <w:rsid w:val="006A62E2"/>
    <w:rsid w:val="007673D6"/>
    <w:rsid w:val="00806F86"/>
    <w:rsid w:val="008779D3"/>
    <w:rsid w:val="008F20BC"/>
    <w:rsid w:val="008F6577"/>
    <w:rsid w:val="0098759A"/>
    <w:rsid w:val="00A41860"/>
    <w:rsid w:val="00AB35A3"/>
    <w:rsid w:val="00B466CB"/>
    <w:rsid w:val="00B67D05"/>
    <w:rsid w:val="00BC757D"/>
    <w:rsid w:val="00C72683"/>
    <w:rsid w:val="00CB7DEA"/>
    <w:rsid w:val="00D065B4"/>
    <w:rsid w:val="00D97AD3"/>
    <w:rsid w:val="00E8795B"/>
    <w:rsid w:val="00EB4233"/>
    <w:rsid w:val="00F11A58"/>
    <w:rsid w:val="00F224EF"/>
    <w:rsid w:val="00F65D4C"/>
    <w:rsid w:val="00FC24D6"/>
    <w:rsid w:val="00FC5BFF"/>
    <w:rsid w:val="00FD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053A"/>
  <w15:docId w15:val="{8DC94C36-7993-40E6-A7F2-1C3B1E37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8B5"/>
    <w:pPr>
      <w:jc w:val="left"/>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18B5"/>
    <w:pPr>
      <w:spacing w:before="100" w:beforeAutospacing="1" w:after="100" w:afterAutospacing="1"/>
    </w:pPr>
    <w:rPr>
      <w:sz w:val="24"/>
      <w:lang w:val="vi-VN" w:eastAsia="vi-VN"/>
    </w:rPr>
  </w:style>
  <w:style w:type="character" w:customStyle="1" w:styleId="Vnbnnidung">
    <w:name w:val="Văn bản nội dung_"/>
    <w:link w:val="Vnbnnidung0"/>
    <w:uiPriority w:val="99"/>
    <w:rsid w:val="005278C6"/>
  </w:style>
  <w:style w:type="paragraph" w:customStyle="1" w:styleId="Vnbnnidung0">
    <w:name w:val="Văn bản nội dung"/>
    <w:basedOn w:val="Normal"/>
    <w:link w:val="Vnbnnidung"/>
    <w:uiPriority w:val="99"/>
    <w:rsid w:val="005278C6"/>
    <w:pPr>
      <w:widowControl w:val="0"/>
      <w:spacing w:after="100" w:line="264" w:lineRule="auto"/>
      <w:ind w:firstLine="40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29</cp:revision>
  <dcterms:created xsi:type="dcterms:W3CDTF">2021-10-06T03:49:00Z</dcterms:created>
  <dcterms:modified xsi:type="dcterms:W3CDTF">2023-09-18T14:53:00Z</dcterms:modified>
</cp:coreProperties>
</file>